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75803" w14:textId="584C9150" w:rsidR="009D5195" w:rsidRPr="00315836" w:rsidRDefault="00C632E9" w:rsidP="009D5195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Cs w:val="22"/>
          <w:lang w:eastAsia="en-US"/>
        </w:rPr>
        <w:t>REGULAMIN</w:t>
      </w:r>
      <w:r w:rsidR="000D5A55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REKRUTACJI I</w:t>
      </w:r>
      <w:r w:rsidR="009D5195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UCZESTNICTWA W PROJEKCIE</w:t>
      </w:r>
    </w:p>
    <w:p w14:paraId="0868319A" w14:textId="77777777" w:rsidR="009D5195" w:rsidRPr="00315836" w:rsidRDefault="009D5195" w:rsidP="009D5195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</w:p>
    <w:p w14:paraId="1B51AFF0" w14:textId="1EC84EB9" w:rsidR="009D5195" w:rsidRPr="00315836" w:rsidRDefault="00C632E9" w:rsidP="007347C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</w:t>
      </w:r>
      <w:r w:rsidR="009D5195" w:rsidRPr="00315836">
        <w:rPr>
          <w:rFonts w:asciiTheme="minorHAnsi" w:hAnsiTheme="minorHAnsi" w:cstheme="minorHAnsi"/>
          <w:b/>
          <w:sz w:val="22"/>
          <w:szCs w:val="22"/>
        </w:rPr>
        <w:t xml:space="preserve"> pn.: </w:t>
      </w:r>
      <w:r w:rsidR="009D5195" w:rsidRPr="00315836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7347C5" w:rsidRPr="00315836">
        <w:rPr>
          <w:rFonts w:asciiTheme="minorHAnsi" w:hAnsiTheme="minorHAnsi" w:cstheme="minorHAnsi"/>
          <w:b/>
          <w:i/>
          <w:sz w:val="22"/>
          <w:szCs w:val="22"/>
        </w:rPr>
        <w:t xml:space="preserve">Obywatel cyfrowej przyszłości - wzrost aktywności obywatelskiej w obszarze kompetencji cyfrowych w woj. lubuskim </w:t>
      </w:r>
      <w:r w:rsidR="009D5195" w:rsidRPr="00315836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9D5195" w:rsidRPr="00315836">
        <w:rPr>
          <w:rFonts w:asciiTheme="minorHAnsi" w:hAnsiTheme="minorHAnsi" w:cstheme="minorHAnsi"/>
          <w:b/>
          <w:sz w:val="22"/>
          <w:szCs w:val="22"/>
        </w:rPr>
        <w:t xml:space="preserve"> realizowany przez </w:t>
      </w:r>
      <w:r w:rsidR="007347C5" w:rsidRPr="00315836">
        <w:rPr>
          <w:rFonts w:asciiTheme="minorHAnsi" w:hAnsiTheme="minorHAnsi" w:cstheme="minorHAnsi"/>
          <w:b/>
          <w:sz w:val="22"/>
          <w:szCs w:val="22"/>
        </w:rPr>
        <w:t xml:space="preserve">EDUKACJA BEZ BARIER FUNDACJA NA RZECZ ROZWOJU EDUKACJI W POLSCE  </w:t>
      </w:r>
      <w:r w:rsidR="009D5195" w:rsidRPr="00315836">
        <w:rPr>
          <w:rFonts w:asciiTheme="minorHAnsi" w:hAnsiTheme="minorHAnsi" w:cstheme="minorHAnsi"/>
          <w:b/>
          <w:sz w:val="22"/>
          <w:szCs w:val="22"/>
        </w:rPr>
        <w:t xml:space="preserve">współfinansowany </w:t>
      </w:r>
      <w:r w:rsidR="00B25253" w:rsidRPr="00315836">
        <w:rPr>
          <w:rFonts w:asciiTheme="minorHAnsi" w:hAnsiTheme="minorHAnsi" w:cstheme="minorHAnsi"/>
          <w:b/>
          <w:sz w:val="22"/>
          <w:szCs w:val="22"/>
        </w:rPr>
        <w:t xml:space="preserve">jest </w:t>
      </w:r>
      <w:r w:rsidR="009D5195" w:rsidRPr="00315836">
        <w:rPr>
          <w:rFonts w:asciiTheme="minorHAnsi" w:hAnsiTheme="minorHAnsi" w:cstheme="minorHAnsi"/>
          <w:b/>
          <w:sz w:val="22"/>
          <w:szCs w:val="22"/>
        </w:rPr>
        <w:t xml:space="preserve">przez Unię Europejską </w:t>
      </w:r>
      <w:r w:rsidR="00E7771D" w:rsidRPr="00315836">
        <w:rPr>
          <w:rFonts w:asciiTheme="minorHAnsi" w:hAnsiTheme="minorHAnsi" w:cstheme="minorHAnsi"/>
          <w:b/>
          <w:sz w:val="22"/>
          <w:szCs w:val="22"/>
        </w:rPr>
        <w:t>ze  środków</w:t>
      </w:r>
      <w:r w:rsidR="009D5195" w:rsidRPr="00315836">
        <w:rPr>
          <w:rFonts w:asciiTheme="minorHAnsi" w:hAnsiTheme="minorHAnsi" w:cstheme="minorHAnsi"/>
          <w:b/>
          <w:sz w:val="22"/>
          <w:szCs w:val="22"/>
        </w:rPr>
        <w:t xml:space="preserve"> Europejskiego Funduszu </w:t>
      </w:r>
      <w:r w:rsidR="00ED032E">
        <w:rPr>
          <w:rFonts w:asciiTheme="minorHAnsi" w:hAnsiTheme="minorHAnsi" w:cstheme="minorHAnsi"/>
          <w:b/>
          <w:sz w:val="22"/>
          <w:szCs w:val="22"/>
        </w:rPr>
        <w:t>Rozwoju Regionalnego w ramach P</w:t>
      </w:r>
      <w:r w:rsidR="007347C5" w:rsidRPr="00315836">
        <w:rPr>
          <w:rFonts w:asciiTheme="minorHAnsi" w:hAnsiTheme="minorHAnsi" w:cstheme="minorHAnsi"/>
          <w:b/>
          <w:sz w:val="22"/>
          <w:szCs w:val="22"/>
        </w:rPr>
        <w:t>rogra</w:t>
      </w:r>
      <w:r w:rsidR="00ED032E">
        <w:rPr>
          <w:rFonts w:asciiTheme="minorHAnsi" w:hAnsiTheme="minorHAnsi" w:cstheme="minorHAnsi"/>
          <w:b/>
          <w:sz w:val="22"/>
          <w:szCs w:val="22"/>
        </w:rPr>
        <w:t>mu O</w:t>
      </w:r>
      <w:r w:rsidR="009733AA" w:rsidRPr="00315836">
        <w:rPr>
          <w:rFonts w:asciiTheme="minorHAnsi" w:hAnsiTheme="minorHAnsi" w:cstheme="minorHAnsi"/>
          <w:b/>
          <w:sz w:val="22"/>
          <w:szCs w:val="22"/>
        </w:rPr>
        <w:t xml:space="preserve">peracyjnego Polska Cyfrowa, </w:t>
      </w:r>
      <w:r w:rsidR="007347C5" w:rsidRPr="00315836">
        <w:rPr>
          <w:rFonts w:asciiTheme="minorHAnsi" w:hAnsiTheme="minorHAnsi" w:cstheme="minorHAnsi"/>
          <w:b/>
          <w:sz w:val="22"/>
          <w:szCs w:val="22"/>
        </w:rPr>
        <w:t>Oś Priorytetowa III Cyfrowe kompetencje społeczeństwa</w:t>
      </w:r>
      <w:r w:rsidR="009733AA" w:rsidRPr="00315836">
        <w:rPr>
          <w:rFonts w:asciiTheme="minorHAnsi" w:hAnsiTheme="minorHAnsi" w:cstheme="minorHAnsi"/>
          <w:b/>
          <w:sz w:val="22"/>
          <w:szCs w:val="22"/>
        </w:rPr>
        <w:t xml:space="preserve"> działanie 3.1</w:t>
      </w:r>
    </w:p>
    <w:p w14:paraId="27D749CE" w14:textId="77777777" w:rsidR="00AF5096" w:rsidRPr="00315836" w:rsidRDefault="00AF5096" w:rsidP="00AF5096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09371F7C" w14:textId="77777777" w:rsidR="00EE781D" w:rsidRPr="00315836" w:rsidRDefault="00EE781D" w:rsidP="00AF5096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22BF7BA4" w14:textId="77777777" w:rsidR="00AF5096" w:rsidRPr="00315836" w:rsidRDefault="00AF5096" w:rsidP="00AF5096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 1</w:t>
      </w:r>
    </w:p>
    <w:p w14:paraId="26F700C5" w14:textId="77777777" w:rsidR="00AF5096" w:rsidRPr="00315836" w:rsidRDefault="00AF5096" w:rsidP="00AF5096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Definicje</w:t>
      </w:r>
    </w:p>
    <w:p w14:paraId="6CE55643" w14:textId="2E51E47A" w:rsidR="000453FA" w:rsidRPr="00315836" w:rsidRDefault="000453FA" w:rsidP="000453FA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Użyte w niniejszym </w:t>
      </w:r>
      <w:r w:rsidR="00C632E9">
        <w:rPr>
          <w:rFonts w:asciiTheme="minorHAnsi" w:eastAsia="Calibri" w:hAnsiTheme="minorHAnsi" w:cstheme="minorHAnsi"/>
          <w:bCs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ie pojęcia i skróty oznaczają:</w:t>
      </w:r>
    </w:p>
    <w:p w14:paraId="5EC91AC4" w14:textId="41842CEB" w:rsidR="00034B33" w:rsidRPr="00ED032E" w:rsidRDefault="000453FA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szCs w:val="22"/>
          <w:lang w:eastAsia="en-US"/>
        </w:rPr>
        <w:t>Beneficjent</w:t>
      </w:r>
      <w:r w:rsidR="00F73683" w:rsidRPr="00ED032E">
        <w:rPr>
          <w:rFonts w:asciiTheme="minorHAnsi" w:eastAsia="Calibri" w:hAnsiTheme="minorHAnsi" w:cstheme="minorHAnsi"/>
          <w:b/>
          <w:szCs w:val="22"/>
          <w:lang w:eastAsia="en-US"/>
        </w:rPr>
        <w:t>/Organizator</w:t>
      </w:r>
      <w:r w:rsidRPr="00ED032E">
        <w:rPr>
          <w:rFonts w:asciiTheme="minorHAnsi" w:eastAsia="Calibri" w:hAnsiTheme="minorHAnsi" w:cstheme="minorHAnsi"/>
          <w:szCs w:val="22"/>
          <w:lang w:eastAsia="en-US"/>
        </w:rPr>
        <w:t xml:space="preserve">: </w:t>
      </w:r>
      <w:r w:rsidR="00C228A3" w:rsidRPr="00ED032E">
        <w:rPr>
          <w:rFonts w:asciiTheme="minorHAnsi" w:eastAsia="Calibri" w:hAnsiTheme="minorHAnsi" w:cstheme="minorHAnsi"/>
          <w:szCs w:val="22"/>
          <w:lang w:eastAsia="en-US"/>
        </w:rPr>
        <w:t>EDUKACJA BEZ BARIER FUNDACJA NA RZECZ ROZWOJU EDUKACJI W POLSCE</w:t>
      </w:r>
      <w:r w:rsidR="00C228A3" w:rsidRPr="00ED032E" w:rsidDel="00C228A3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  <w:r w:rsidR="00AF5096" w:rsidRPr="00ED032E">
        <w:rPr>
          <w:rFonts w:asciiTheme="minorHAnsi" w:eastAsia="Calibri" w:hAnsiTheme="minorHAnsi" w:cstheme="minorHAnsi"/>
          <w:szCs w:val="22"/>
          <w:lang w:eastAsia="en-US"/>
        </w:rPr>
        <w:t xml:space="preserve"> z siedzibą w </w:t>
      </w:r>
      <w:r w:rsidR="00C228A3" w:rsidRPr="00ED032E">
        <w:rPr>
          <w:rFonts w:asciiTheme="minorHAnsi" w:eastAsia="Calibri" w:hAnsiTheme="minorHAnsi" w:cstheme="minorHAnsi"/>
          <w:szCs w:val="22"/>
          <w:lang w:eastAsia="en-US"/>
        </w:rPr>
        <w:t>Warszawie</w:t>
      </w:r>
      <w:r w:rsidR="009733AA" w:rsidRPr="00ED032E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AF5096" w:rsidRPr="00ED032E">
        <w:rPr>
          <w:rFonts w:asciiTheme="minorHAnsi" w:eastAsia="Calibri" w:hAnsiTheme="minorHAnsi" w:cstheme="minorHAnsi"/>
          <w:szCs w:val="22"/>
          <w:lang w:eastAsia="en-US"/>
        </w:rPr>
        <w:t xml:space="preserve"> ul. </w:t>
      </w:r>
      <w:r w:rsidR="009733AA" w:rsidRPr="00ED032E">
        <w:rPr>
          <w:rFonts w:asciiTheme="minorHAnsi" w:eastAsia="Calibri" w:hAnsiTheme="minorHAnsi" w:cstheme="minorHAnsi"/>
          <w:szCs w:val="22"/>
          <w:lang w:eastAsia="en-US"/>
        </w:rPr>
        <w:t>Hoża 86/410</w:t>
      </w:r>
    </w:p>
    <w:p w14:paraId="4F84140D" w14:textId="642C801F" w:rsidR="00034B33" w:rsidRDefault="001049FA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szCs w:val="22"/>
          <w:lang w:eastAsia="en-US"/>
        </w:rPr>
        <w:t xml:space="preserve">Biuro </w:t>
      </w:r>
      <w:r w:rsidR="00C632E9" w:rsidRPr="00ED032E">
        <w:rPr>
          <w:rFonts w:asciiTheme="minorHAnsi" w:eastAsia="Calibri" w:hAnsiTheme="minorHAnsi" w:cstheme="minorHAnsi"/>
          <w:b/>
          <w:szCs w:val="22"/>
          <w:lang w:eastAsia="en-US"/>
        </w:rPr>
        <w:t>Projekt</w:t>
      </w:r>
      <w:r w:rsidRPr="00ED032E">
        <w:rPr>
          <w:rFonts w:asciiTheme="minorHAnsi" w:eastAsia="Calibri" w:hAnsiTheme="minorHAnsi" w:cstheme="minorHAnsi"/>
          <w:b/>
          <w:szCs w:val="22"/>
          <w:lang w:eastAsia="en-US"/>
        </w:rPr>
        <w:t>u</w:t>
      </w:r>
      <w:r w:rsidR="00315836" w:rsidRPr="00ED032E">
        <w:rPr>
          <w:rFonts w:asciiTheme="minorHAnsi" w:eastAsia="Calibri" w:hAnsiTheme="minorHAnsi" w:cstheme="minorHAnsi"/>
          <w:b/>
          <w:szCs w:val="22"/>
          <w:lang w:eastAsia="en-US"/>
        </w:rPr>
        <w:t xml:space="preserve"> </w:t>
      </w:r>
      <w:r w:rsidRPr="00ED032E">
        <w:rPr>
          <w:rFonts w:asciiTheme="minorHAnsi" w:eastAsia="Calibri" w:hAnsiTheme="minorHAnsi" w:cstheme="minorHAnsi"/>
          <w:b/>
          <w:szCs w:val="22"/>
          <w:lang w:eastAsia="en-US"/>
        </w:rPr>
        <w:t>-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="00C228A3" w:rsidRPr="00ED032E">
        <w:rPr>
          <w:rFonts w:asciiTheme="minorHAnsi" w:eastAsia="Calibri" w:hAnsiTheme="minorHAnsi" w:cstheme="minorHAnsi"/>
          <w:bCs/>
          <w:szCs w:val="22"/>
          <w:lang w:eastAsia="en-US"/>
        </w:rPr>
        <w:t>Zielona Góra ul. Bohaterów Westerplatte 30</w:t>
      </w:r>
    </w:p>
    <w:p w14:paraId="77C16A00" w14:textId="6D7A8185" w:rsidR="00034B33" w:rsidRDefault="00C632E9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>Projekt</w:t>
      </w:r>
      <w:r w:rsidR="00315836"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</w:t>
      </w:r>
      <w:r w:rsidR="00972497"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- 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>Projekt</w:t>
      </w:r>
      <w:r w:rsidR="00972497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="00E65CFA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pt. </w:t>
      </w:r>
      <w:r w:rsidR="00AF5096" w:rsidRPr="00ED032E">
        <w:rPr>
          <w:rFonts w:asciiTheme="minorHAnsi" w:eastAsia="Calibri" w:hAnsiTheme="minorHAnsi" w:cstheme="minorHAnsi"/>
          <w:bCs/>
          <w:szCs w:val="22"/>
          <w:lang w:eastAsia="en-US"/>
        </w:rPr>
        <w:t>„</w:t>
      </w:r>
      <w:r w:rsidR="00C228A3" w:rsidRPr="00ED032E">
        <w:rPr>
          <w:rFonts w:asciiTheme="minorHAnsi" w:eastAsia="Calibri" w:hAnsiTheme="minorHAnsi" w:cstheme="minorHAnsi"/>
          <w:bCs/>
          <w:szCs w:val="22"/>
          <w:lang w:eastAsia="en-US"/>
        </w:rPr>
        <w:t>Obywatel cyfrowej przyszłości - wzrost aktywności obywatelskiej w obszarze kompetencji cyfrowych w woj. lubuskim</w:t>
      </w:r>
      <w:r w:rsidR="00C228A3" w:rsidRPr="00ED032E" w:rsidDel="00C228A3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="00802E78" w:rsidRPr="00ED032E">
        <w:rPr>
          <w:rFonts w:asciiTheme="minorHAnsi" w:eastAsia="Calibri" w:hAnsiTheme="minorHAnsi" w:cstheme="minorHAnsi"/>
          <w:bCs/>
          <w:szCs w:val="22"/>
          <w:lang w:eastAsia="en-US"/>
        </w:rPr>
        <w:t>”</w:t>
      </w:r>
      <w:r w:rsidR="00AF5096" w:rsidRPr="00ED032E">
        <w:rPr>
          <w:rFonts w:asciiTheme="minorHAnsi" w:eastAsia="Calibri" w:hAnsiTheme="minorHAnsi" w:cstheme="minorHAnsi"/>
          <w:bCs/>
          <w:szCs w:val="22"/>
          <w:lang w:eastAsia="en-US"/>
        </w:rPr>
        <w:t>.</w:t>
      </w:r>
    </w:p>
    <w:p w14:paraId="5FB9C5B3" w14:textId="012E75AE" w:rsidR="003875A4" w:rsidRDefault="00AF5096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Grupą docelową </w:t>
      </w:r>
      <w:r w:rsidR="00C632E9"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>Projekt</w:t>
      </w:r>
      <w:r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u </w:t>
      </w:r>
      <w:r w:rsidR="00E65CFA" w:rsidRPr="00ED032E">
        <w:rPr>
          <w:rFonts w:asciiTheme="minorHAnsi" w:eastAsia="Calibri" w:hAnsiTheme="minorHAnsi" w:cstheme="minorHAnsi"/>
          <w:bCs/>
          <w:szCs w:val="22"/>
          <w:lang w:eastAsia="en-US"/>
        </w:rPr>
        <w:t>są osoby dorosłe</w:t>
      </w:r>
      <w:r w:rsidR="00C228A3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 osoby w wieku 65</w:t>
      </w:r>
      <w:r w:rsidR="003454B8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="00C228A3" w:rsidRPr="00ED032E">
        <w:rPr>
          <w:rFonts w:asciiTheme="minorHAnsi" w:eastAsia="Calibri" w:hAnsiTheme="minorHAnsi" w:cstheme="minorHAnsi"/>
          <w:bCs/>
          <w:szCs w:val="22"/>
          <w:lang w:eastAsia="en-US"/>
        </w:rPr>
        <w:t>lat lub starsze , pracujące lub zamieszkałe na terenie woj. Lubuskiego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, </w:t>
      </w:r>
      <w:r w:rsidR="00C228A3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które 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po spełnieniu wymogów określonych w </w:t>
      </w:r>
      <w:r w:rsidR="00637A0F"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§ 3 niniejszego </w:t>
      </w:r>
      <w:r w:rsidR="00C632E9" w:rsidRPr="00ED032E">
        <w:rPr>
          <w:rFonts w:asciiTheme="minorHAnsi" w:eastAsia="Calibri" w:hAnsiTheme="minorHAnsi" w:cstheme="minorHAnsi"/>
          <w:bCs/>
          <w:szCs w:val="22"/>
          <w:lang w:eastAsia="en-US"/>
        </w:rPr>
        <w:t>Regulamin</w:t>
      </w:r>
      <w:r w:rsidR="00637A0F" w:rsidRPr="00ED032E">
        <w:rPr>
          <w:rFonts w:asciiTheme="minorHAnsi" w:eastAsia="Calibri" w:hAnsiTheme="minorHAnsi" w:cstheme="minorHAnsi"/>
          <w:bCs/>
          <w:szCs w:val="22"/>
          <w:lang w:eastAsia="en-US"/>
        </w:rPr>
        <w:t>u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 rekrutacji zostali zakwalifikowani do uczestnictwa w Projekcie. </w:t>
      </w:r>
    </w:p>
    <w:p w14:paraId="4B6B71EC" w14:textId="56966BBC" w:rsidR="00315836" w:rsidRPr="00ED032E" w:rsidRDefault="00315836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Style w:val="Uwydatnienie"/>
          <w:rFonts w:asciiTheme="minorHAnsi" w:eastAsia="Calibri" w:hAnsiTheme="minorHAnsi" w:cstheme="minorHAnsi"/>
          <w:bCs/>
          <w:i w:val="0"/>
          <w:iCs w:val="0"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Dane osobowe 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- </w:t>
      </w:r>
      <w:r w:rsidRPr="00ED032E">
        <w:rPr>
          <w:rStyle w:val="Uwydatnienie"/>
          <w:rFonts w:asciiTheme="minorHAnsi" w:hAnsiTheme="minorHAnsi"/>
          <w:i w:val="0"/>
        </w:rPr>
        <w:t>informacje o zidentyfikowanej lub możliwej do zidentyfikowania osobie fizycznej.</w:t>
      </w:r>
    </w:p>
    <w:p w14:paraId="4BD8C8A6" w14:textId="77247963" w:rsidR="00315836" w:rsidRPr="00ED032E" w:rsidRDefault="00315836" w:rsidP="00ED03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ED032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RODO </w:t>
      </w:r>
      <w:r w:rsidRPr="00ED032E">
        <w:rPr>
          <w:rFonts w:asciiTheme="minorHAnsi" w:eastAsia="Calibri" w:hAnsiTheme="minorHAnsi" w:cstheme="minorHAnsi"/>
          <w:bCs/>
          <w:szCs w:val="22"/>
          <w:lang w:eastAsia="en-US"/>
        </w:rPr>
        <w:t xml:space="preserve">– </w:t>
      </w:r>
      <w:r w:rsidR="00DD62D9" w:rsidRPr="00ED032E">
        <w:rPr>
          <w:rFonts w:asciiTheme="minorHAnsi" w:eastAsia="Calibri" w:hAnsiTheme="minorHAnsi" w:cstheme="minorHAnsi"/>
          <w:bCs/>
          <w:szCs w:val="22"/>
          <w:lang w:eastAsia="en-US"/>
        </w:rPr>
        <w:t>rozporządzenie unijne zawierające przepisy o ochronie osób fizycznych w związku z przetwarzaniem danych osobowych oraz przepisy o swobodnym przepływie danych osobowych.</w:t>
      </w:r>
    </w:p>
    <w:p w14:paraId="6C1B8D86" w14:textId="77777777" w:rsidR="00B25253" w:rsidRPr="00315836" w:rsidRDefault="00B25253" w:rsidP="00B25253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78113514" w14:textId="77777777" w:rsidR="00253550" w:rsidRPr="00315836" w:rsidRDefault="00253550" w:rsidP="00253550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 2</w:t>
      </w:r>
    </w:p>
    <w:p w14:paraId="472E3395" w14:textId="77777777" w:rsidR="00253550" w:rsidRPr="00315836" w:rsidRDefault="00253550" w:rsidP="00253550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Informacje ogólne </w:t>
      </w:r>
    </w:p>
    <w:p w14:paraId="527DA395" w14:textId="662B03BB" w:rsidR="00A8203C" w:rsidRPr="00315836" w:rsidRDefault="004E6989" w:rsidP="008A3ED6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Niniejszy  </w:t>
      </w:r>
      <w:r w:rsidR="00C632E9">
        <w:rPr>
          <w:rFonts w:asciiTheme="minorHAnsi" w:eastAsia="Calibri" w:hAnsiTheme="minorHAnsi" w:cstheme="minorHAnsi"/>
          <w:color w:val="000000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 określa  szczegółowe  zasady rekrutacji i uczestnictwa w Projekcie pod nazwą „</w:t>
      </w:r>
      <w:r w:rsidR="00C228A3" w:rsidRPr="00315836">
        <w:rPr>
          <w:rFonts w:asciiTheme="minorHAnsi" w:hAnsiTheme="minorHAnsi" w:cstheme="minorHAnsi"/>
          <w:szCs w:val="22"/>
        </w:rPr>
        <w:t>Obywatel cyfrowej przyszłości - wzrost aktywności obywatelskiej w obszarze kompetencji cyfrowych w woj. lubuskim.</w:t>
      </w:r>
      <w:r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>”</w:t>
      </w:r>
      <w:r w:rsidR="00A44985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</w:t>
      </w:r>
      <w:r w:rsidR="00C228A3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>współfinansowany</w:t>
      </w:r>
      <w:r w:rsidR="003454B8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>m</w:t>
      </w:r>
      <w:r w:rsidR="00C228A3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przez Unię Europejską ze środków Europejskiego Funduszu Rozwoju Regionalnego w ramach program</w:t>
      </w:r>
      <w:r w:rsidR="006767DA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u operacyjnego Polska Cyfrowa, </w:t>
      </w:r>
      <w:r w:rsidR="00C228A3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>Oś Priorytetowa III Cyfrowe kompetencje społeczeństwa</w:t>
      </w:r>
      <w:r w:rsidR="006767DA">
        <w:rPr>
          <w:rFonts w:asciiTheme="minorHAnsi" w:eastAsia="Calibri" w:hAnsiTheme="minorHAnsi" w:cstheme="minorHAnsi"/>
          <w:color w:val="000000"/>
          <w:szCs w:val="22"/>
          <w:lang w:eastAsia="en-US"/>
        </w:rPr>
        <w:t xml:space="preserve"> działanie 3.1</w:t>
      </w:r>
      <w:r w:rsidR="00451308" w:rsidRPr="00315836">
        <w:rPr>
          <w:rFonts w:asciiTheme="minorHAnsi" w:eastAsia="Calibri" w:hAnsiTheme="minorHAnsi" w:cstheme="minorHAnsi"/>
          <w:color w:val="000000"/>
          <w:szCs w:val="22"/>
          <w:lang w:eastAsia="en-US"/>
        </w:rPr>
        <w:t>.</w:t>
      </w:r>
    </w:p>
    <w:p w14:paraId="565AC4F5" w14:textId="339ADB40" w:rsidR="00322266" w:rsidRPr="00315836" w:rsidRDefault="00C632E9" w:rsidP="008A3ED6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253550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realizowany jest </w:t>
      </w:r>
      <w:r w:rsidR="00460E90" w:rsidRPr="00315836">
        <w:rPr>
          <w:rFonts w:asciiTheme="minorHAnsi" w:eastAsia="Calibri" w:hAnsiTheme="minorHAnsi" w:cstheme="minorHAnsi"/>
          <w:szCs w:val="22"/>
          <w:lang w:eastAsia="en-US"/>
        </w:rPr>
        <w:t xml:space="preserve">na terenie województwa </w:t>
      </w:r>
      <w:r w:rsidR="007B022F" w:rsidRPr="00315836">
        <w:rPr>
          <w:rFonts w:asciiTheme="minorHAnsi" w:eastAsia="Calibri" w:hAnsiTheme="minorHAnsi" w:cstheme="minorHAnsi"/>
          <w:szCs w:val="22"/>
          <w:lang w:eastAsia="en-US"/>
        </w:rPr>
        <w:t>lubuskiego</w:t>
      </w:r>
      <w:r w:rsidR="00460E90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7342D566" w14:textId="0267F95F" w:rsidR="00F73683" w:rsidRPr="00315836" w:rsidRDefault="00C632E9" w:rsidP="008A3ED6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C228A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zakłada realizację szkoleń z zakresu rozwoju kompetencji cyfrowych i medialnych w tym m.in.: korzystania z e-usług począwszy od nauki obsługi komputera i </w:t>
      </w:r>
      <w:r w:rsidR="00EB6B48" w:rsidRPr="00315836">
        <w:rPr>
          <w:rFonts w:asciiTheme="minorHAnsi" w:eastAsia="Calibri" w:hAnsiTheme="minorHAnsi" w:cstheme="minorHAnsi"/>
          <w:szCs w:val="22"/>
          <w:lang w:eastAsia="en-US"/>
        </w:rPr>
        <w:t>Internetu</w:t>
      </w:r>
      <w:r w:rsidR="00C228A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jak i rozwijanie umiejętności bardziej zaawansowanych oraz stworzenie trwałych mechanizmów podnoszenia kompetencji cyfrowych.</w:t>
      </w:r>
    </w:p>
    <w:p w14:paraId="6601A78F" w14:textId="45DC7942" w:rsidR="007935B6" w:rsidRPr="00315836" w:rsidRDefault="007935B6" w:rsidP="008A3ED6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color w:val="000000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Projekcie mogą wziąć udział osoby, </w:t>
      </w:r>
      <w:r w:rsidR="006767DA">
        <w:rPr>
          <w:rFonts w:asciiTheme="minorHAnsi" w:eastAsia="Calibri" w:hAnsiTheme="minorHAnsi" w:cstheme="minorHAnsi"/>
          <w:szCs w:val="22"/>
          <w:lang w:eastAsia="en-US"/>
        </w:rPr>
        <w:t xml:space="preserve">pracują lub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zamieszkują na terenie województwa </w:t>
      </w:r>
      <w:r w:rsidR="00C228A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lubuskiego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(w  rozumieniu  przepisów Kodeksu Cywilnego).</w:t>
      </w:r>
    </w:p>
    <w:p w14:paraId="772FF07F" w14:textId="5F468298" w:rsidR="0041452E" w:rsidRPr="00315836" w:rsidRDefault="004B66D6" w:rsidP="008A3ED6">
      <w:pPr>
        <w:numPr>
          <w:ilvl w:val="0"/>
          <w:numId w:val="5"/>
        </w:num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Realizacja głównego celu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odbywać się będzie poprzez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cykl 15 </w:t>
      </w:r>
      <w:r w:rsidR="00DD62D9">
        <w:rPr>
          <w:rFonts w:asciiTheme="minorHAnsi" w:eastAsia="Calibri" w:hAnsiTheme="minorHAnsi" w:cstheme="minorHAnsi"/>
          <w:szCs w:val="22"/>
          <w:lang w:eastAsia="en-US"/>
        </w:rPr>
        <w:t xml:space="preserve">zajęć dydaktycznych 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wymiarze 3h każde oraz 3 </w:t>
      </w:r>
      <w:r w:rsidR="003454B8" w:rsidRPr="00315836">
        <w:rPr>
          <w:rFonts w:asciiTheme="minorHAnsi" w:eastAsia="Calibri" w:hAnsiTheme="minorHAnsi" w:cstheme="minorHAnsi"/>
          <w:szCs w:val="22"/>
          <w:lang w:eastAsia="en-US"/>
        </w:rPr>
        <w:t xml:space="preserve">dodatkowych 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>zaję</w:t>
      </w:r>
      <w:r w:rsidR="003454B8" w:rsidRPr="00315836">
        <w:rPr>
          <w:rFonts w:asciiTheme="minorHAnsi" w:eastAsia="Calibri" w:hAnsiTheme="minorHAnsi" w:cstheme="minorHAnsi"/>
          <w:szCs w:val="22"/>
          <w:lang w:eastAsia="en-US"/>
        </w:rPr>
        <w:t>ć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animacyjn</w:t>
      </w:r>
      <w:r w:rsidR="003454B8" w:rsidRPr="00315836">
        <w:rPr>
          <w:rFonts w:asciiTheme="minorHAnsi" w:eastAsia="Calibri" w:hAnsiTheme="minorHAnsi" w:cstheme="minorHAnsi"/>
          <w:szCs w:val="22"/>
          <w:lang w:eastAsia="en-US"/>
        </w:rPr>
        <w:t>ych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w wymiarze 6h każde</w:t>
      </w:r>
      <w:r w:rsidR="00F953C8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705DEFED" w14:textId="77777777" w:rsidR="00A37849" w:rsidRPr="00315836" w:rsidRDefault="00A37849" w:rsidP="008A3ED6">
      <w:pPr>
        <w:autoSpaceDE w:val="0"/>
        <w:autoSpaceDN w:val="0"/>
        <w:adjustRightInd w:val="0"/>
        <w:spacing w:before="0" w:line="240" w:lineRule="auto"/>
        <w:ind w:left="284" w:hanging="360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5ECA41F2" w14:textId="77777777" w:rsidR="00A37849" w:rsidRPr="00315836" w:rsidRDefault="00A37849" w:rsidP="00A37849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 3</w:t>
      </w:r>
    </w:p>
    <w:p w14:paraId="1050BBA8" w14:textId="77777777" w:rsidR="00A37849" w:rsidRPr="00315836" w:rsidRDefault="00A37849" w:rsidP="00A37849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</w:t>
      </w:r>
      <w:r w:rsidR="00E04687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Kryteria uczestnictwa w Projekcie</w:t>
      </w:r>
    </w:p>
    <w:p w14:paraId="043BCE3D" w14:textId="2942F077" w:rsidR="00496BB2" w:rsidRPr="00315836" w:rsidRDefault="00C632E9" w:rsidP="005B2140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496BB2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skierowany jest do 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 xml:space="preserve">996 </w:t>
      </w:r>
      <w:r w:rsidR="00496BB2" w:rsidRPr="00315836">
        <w:rPr>
          <w:rFonts w:asciiTheme="minorHAnsi" w:eastAsia="Calibri" w:hAnsiTheme="minorHAnsi" w:cstheme="minorHAnsi"/>
          <w:szCs w:val="22"/>
          <w:lang w:eastAsia="en-US"/>
        </w:rPr>
        <w:t>osób, które:</w:t>
      </w:r>
    </w:p>
    <w:p w14:paraId="5A4E6BCD" w14:textId="32FFA132" w:rsidR="00496BB2" w:rsidRPr="00315836" w:rsidRDefault="00E137DB" w:rsidP="007632C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są w wieku 65 lat lub starsze,</w:t>
      </w:r>
      <w:r w:rsidR="00496BB2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korzystają z pełni praw publicznych i posiadają pełną zdolność do czynności prawnych;</w:t>
      </w:r>
    </w:p>
    <w:p w14:paraId="0D8A85B2" w14:textId="691E6D8B" w:rsidR="00496BB2" w:rsidRPr="00315836" w:rsidRDefault="00496BB2" w:rsidP="007E1A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zainteresowane są z własnej inicjatywy </w:t>
      </w:r>
      <w:r w:rsidR="00162052" w:rsidRPr="00315836">
        <w:rPr>
          <w:rFonts w:asciiTheme="minorHAnsi" w:eastAsia="Calibri" w:hAnsiTheme="minorHAnsi" w:cstheme="minorHAnsi"/>
          <w:szCs w:val="22"/>
          <w:lang w:eastAsia="en-US"/>
        </w:rPr>
        <w:t xml:space="preserve">podniesieniem, uzupełnieniem lub zdobyciem </w:t>
      </w:r>
      <w:r w:rsidR="00285773" w:rsidRPr="00315836">
        <w:rPr>
          <w:rFonts w:asciiTheme="minorHAnsi" w:hAnsiTheme="minorHAnsi"/>
        </w:rPr>
        <w:t>umiejętności korzystania z internetu w tym e-usług publicznych</w:t>
      </w:r>
      <w:r w:rsidR="00162052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1637B890" w14:textId="4B570B59" w:rsidR="00E137DB" w:rsidRPr="00315836" w:rsidRDefault="006767DA" w:rsidP="007E1AA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 xml:space="preserve">pracują lub </w:t>
      </w:r>
      <w:r w:rsidR="009E3C3E">
        <w:rPr>
          <w:rFonts w:asciiTheme="minorHAnsi" w:eastAsia="Calibri" w:hAnsiTheme="minorHAnsi" w:cstheme="minorHAnsi"/>
          <w:szCs w:val="22"/>
          <w:lang w:eastAsia="en-US"/>
        </w:rPr>
        <w:t>z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 xml:space="preserve">amieszkują na terenie województwa lubuskiego w następujących 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>gminach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>:</w:t>
      </w:r>
    </w:p>
    <w:p w14:paraId="07D3F4B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lastRenderedPageBreak/>
        <w:t>Strzelce Krajeńskie</w:t>
      </w:r>
    </w:p>
    <w:p w14:paraId="695F47F3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Stare Kurowo</w:t>
      </w:r>
    </w:p>
    <w:p w14:paraId="075815B7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Drezdenko</w:t>
      </w:r>
    </w:p>
    <w:p w14:paraId="5945B830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Skwierzyna</w:t>
      </w:r>
    </w:p>
    <w:p w14:paraId="62B7F7CE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Lubiszyn</w:t>
      </w:r>
    </w:p>
    <w:p w14:paraId="46AA8908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Gorzów Wielkopolski</w:t>
      </w:r>
    </w:p>
    <w:p w14:paraId="1757C0AA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Deszczno</w:t>
      </w:r>
    </w:p>
    <w:p w14:paraId="1C86FB8C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Kostrzyn nad Odrą</w:t>
      </w:r>
    </w:p>
    <w:p w14:paraId="016CEFC6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Słońsk</w:t>
      </w:r>
    </w:p>
    <w:p w14:paraId="4B371E19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Krzeszyce</w:t>
      </w:r>
    </w:p>
    <w:p w14:paraId="1C8A9481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Ośno Lubuskie</w:t>
      </w:r>
    </w:p>
    <w:p w14:paraId="0B6FDBA1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Rzepin</w:t>
      </w:r>
    </w:p>
    <w:p w14:paraId="5D495CE5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Sulęcin</w:t>
      </w:r>
    </w:p>
    <w:p w14:paraId="627D99E0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Bledzew</w:t>
      </w:r>
    </w:p>
    <w:p w14:paraId="07851AAB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Pszczew</w:t>
      </w:r>
    </w:p>
    <w:p w14:paraId="185CC201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Łagów</w:t>
      </w:r>
    </w:p>
    <w:p w14:paraId="398B5676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Lubrza</w:t>
      </w:r>
    </w:p>
    <w:p w14:paraId="3180CC41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Szczaniec</w:t>
      </w:r>
    </w:p>
    <w:p w14:paraId="352895DB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Zbąszynek</w:t>
      </w:r>
    </w:p>
    <w:p w14:paraId="7109CDE5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Skąpe</w:t>
      </w:r>
    </w:p>
    <w:p w14:paraId="202CB42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Sulechów</w:t>
      </w:r>
    </w:p>
    <w:p w14:paraId="6E079CEC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Cybinka</w:t>
      </w:r>
    </w:p>
    <w:p w14:paraId="351BED6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Gubin</w:t>
      </w:r>
    </w:p>
    <w:p w14:paraId="0B6EDF49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Bytnica</w:t>
      </w:r>
    </w:p>
    <w:p w14:paraId="3778B1B6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Krosno Odrzańskie</w:t>
      </w:r>
    </w:p>
    <w:p w14:paraId="2C4663D1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Lubsko</w:t>
      </w:r>
    </w:p>
    <w:p w14:paraId="23701475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Jasień</w:t>
      </w:r>
    </w:p>
    <w:p w14:paraId="1DCD839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Tuplice</w:t>
      </w:r>
    </w:p>
    <w:p w14:paraId="703D8BA5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Czerwieńsk</w:t>
      </w:r>
    </w:p>
    <w:p w14:paraId="042332B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Świdnica</w:t>
      </w:r>
    </w:p>
    <w:p w14:paraId="555CDD4F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Nowogród Bobrzański</w:t>
      </w:r>
    </w:p>
    <w:p w14:paraId="66A30932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Żagań</w:t>
      </w:r>
    </w:p>
    <w:p w14:paraId="17A4B9C7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Szprotawa</w:t>
      </w:r>
    </w:p>
    <w:p w14:paraId="2577CF60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Nowa Sól</w:t>
      </w:r>
    </w:p>
    <w:p w14:paraId="005B65AE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Kargowa</w:t>
      </w:r>
    </w:p>
    <w:p w14:paraId="4D58627B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Trzebiechów</w:t>
      </w:r>
    </w:p>
    <w:p w14:paraId="52C6F136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Zabór</w:t>
      </w:r>
    </w:p>
    <w:p w14:paraId="35207564" w14:textId="77777777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Otyń</w:t>
      </w:r>
    </w:p>
    <w:p w14:paraId="3517BAE1" w14:textId="6A692A52" w:rsidR="007347C5" w:rsidRPr="00315836" w:rsidRDefault="007347C5" w:rsidP="00356EE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Sława</w:t>
      </w:r>
    </w:p>
    <w:p w14:paraId="72094651" w14:textId="622D1B62" w:rsidR="007E1AAD" w:rsidRPr="00315836" w:rsidRDefault="007347C5" w:rsidP="00775E38">
      <w:pPr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</w:t>
      </w:r>
      <w:r w:rsidR="007E1AAD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zakwalifikowaniu do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7E1AAD" w:rsidRPr="00315836">
        <w:rPr>
          <w:rFonts w:asciiTheme="minorHAnsi" w:eastAsia="Calibri" w:hAnsiTheme="minorHAnsi" w:cstheme="minorHAnsi"/>
          <w:szCs w:val="22"/>
          <w:lang w:eastAsia="en-US"/>
        </w:rPr>
        <w:t>u decydować będą w szczególności:</w:t>
      </w:r>
    </w:p>
    <w:p w14:paraId="68DB8A35" w14:textId="77777777" w:rsidR="00F87E56" w:rsidRPr="00315836" w:rsidRDefault="00833432" w:rsidP="00F87E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złożenie przez kandydata</w:t>
      </w:r>
      <w:r w:rsidR="007E1AAD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komple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tnych, poprawnie wypełnionych</w:t>
      </w:r>
      <w:r w:rsidR="007E1AAD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i </w:t>
      </w:r>
      <w:r w:rsidR="00775E38" w:rsidRPr="00315836">
        <w:rPr>
          <w:rFonts w:asciiTheme="minorHAnsi" w:eastAsia="Calibri" w:hAnsiTheme="minorHAnsi" w:cstheme="minorHAnsi"/>
          <w:szCs w:val="22"/>
          <w:lang w:eastAsia="en-US"/>
        </w:rPr>
        <w:t xml:space="preserve">własnoręcznie </w:t>
      </w:r>
      <w:r w:rsidR="007E1AAD" w:rsidRPr="00315836">
        <w:rPr>
          <w:rFonts w:asciiTheme="minorHAnsi" w:eastAsia="Calibri" w:hAnsiTheme="minorHAnsi" w:cstheme="minorHAnsi"/>
          <w:szCs w:val="22"/>
          <w:lang w:eastAsia="en-US"/>
        </w:rPr>
        <w:t xml:space="preserve">podpisanych dokumentów rekrutacyjnych, w terminie procesu rekrutacji; </w:t>
      </w:r>
    </w:p>
    <w:p w14:paraId="49520BF7" w14:textId="77777777" w:rsidR="00D60DCC" w:rsidRPr="00315836" w:rsidRDefault="007E1AAD" w:rsidP="00A0110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łączne spełnienie przez kandydata kryteriów, o których mowa w </w:t>
      </w:r>
      <w:r w:rsidR="00542905" w:rsidRPr="00315836">
        <w:rPr>
          <w:rFonts w:asciiTheme="minorHAnsi" w:eastAsia="Calibri" w:hAnsiTheme="minorHAnsi" w:cstheme="minorHAnsi"/>
          <w:szCs w:val="22"/>
          <w:lang w:eastAsia="en-US"/>
        </w:rPr>
        <w:t>pkt.1</w:t>
      </w:r>
      <w:r w:rsidR="00531280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i pkt.2</w:t>
      </w:r>
      <w:r w:rsidR="00A0110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; </w:t>
      </w:r>
    </w:p>
    <w:p w14:paraId="6BA1CE1B" w14:textId="77777777" w:rsidR="007E1AAD" w:rsidRPr="00315836" w:rsidRDefault="007E1AAD" w:rsidP="00D60DC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przyznane punkty</w:t>
      </w:r>
      <w:r w:rsidR="00D60DC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premiujące:</w:t>
      </w:r>
    </w:p>
    <w:p w14:paraId="396CD7AC" w14:textId="77777777" w:rsidR="007C1CD0" w:rsidRPr="00315836" w:rsidRDefault="007C1CD0" w:rsidP="00A468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płeć – kobieta - +5pkt</w:t>
      </w:r>
    </w:p>
    <w:p w14:paraId="1F9AB0B0" w14:textId="77777777" w:rsidR="007C1CD0" w:rsidRPr="00315836" w:rsidRDefault="007C1CD0" w:rsidP="00A4688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osoba z orzeczoną niepełnosprawnością - +5pkt</w:t>
      </w:r>
    </w:p>
    <w:p w14:paraId="0C790331" w14:textId="77777777" w:rsidR="007C1CD0" w:rsidRPr="00315836" w:rsidRDefault="007C1CD0" w:rsidP="00356EE8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5DAE2C10" w14:textId="77777777" w:rsidR="00880F1F" w:rsidRPr="00315836" w:rsidRDefault="00880F1F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76A5EBF2" w14:textId="77777777" w:rsidR="00962F2C" w:rsidRDefault="00962F2C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56599C86" w14:textId="77777777" w:rsidR="00962F2C" w:rsidRDefault="00962F2C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46D69307" w14:textId="77777777" w:rsidR="00962F2C" w:rsidRDefault="00962F2C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7DDD3820" w14:textId="77777777" w:rsidR="00880F1F" w:rsidRPr="00315836" w:rsidRDefault="00880F1F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lastRenderedPageBreak/>
        <w:t>§ 4</w:t>
      </w:r>
    </w:p>
    <w:p w14:paraId="2ABF2D6B" w14:textId="77777777" w:rsidR="00880F1F" w:rsidRPr="00315836" w:rsidRDefault="00880F1F" w:rsidP="00880F1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Zasady rekrutacji</w:t>
      </w:r>
    </w:p>
    <w:p w14:paraId="033E3D36" w14:textId="025DEB77" w:rsidR="00F63E4E" w:rsidRPr="00315836" w:rsidRDefault="00F63E4E" w:rsidP="001A11A3">
      <w:pPr>
        <w:pStyle w:val="Akapitzlist"/>
        <w:numPr>
          <w:ilvl w:val="0"/>
          <w:numId w:val="10"/>
        </w:numPr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Nabór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ów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odbywa się przed planowanym etapem szkoleniow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>ym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05BF0435" w14:textId="15D9B900" w:rsidR="001A11A3" w:rsidRDefault="004D7444" w:rsidP="001A11A3">
      <w:pPr>
        <w:pStyle w:val="Akapitzlist"/>
        <w:numPr>
          <w:ilvl w:val="0"/>
          <w:numId w:val="10"/>
        </w:numPr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Rekrutacja prowadzona będzie</w:t>
      </w:r>
      <w:r w:rsidR="001A11A3" w:rsidRPr="00315836">
        <w:rPr>
          <w:rFonts w:asciiTheme="minorHAnsi" w:hAnsiTheme="minorHAnsi" w:cstheme="minorHAnsi"/>
          <w:szCs w:val="22"/>
        </w:rPr>
        <w:t xml:space="preserve"> </w:t>
      </w:r>
      <w:r w:rsidR="001A11A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przez 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 xml:space="preserve">koordynatorów gminnych zgodnie z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="00E137DB" w:rsidRPr="00315836">
        <w:rPr>
          <w:rFonts w:asciiTheme="minorHAnsi" w:eastAsia="Calibri" w:hAnsiTheme="minorHAnsi" w:cstheme="minorHAnsi"/>
          <w:szCs w:val="22"/>
          <w:lang w:eastAsia="en-US"/>
        </w:rPr>
        <w:t>em</w:t>
      </w:r>
      <w:r w:rsidR="001A11A3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0C111297" w14:textId="5C556649" w:rsidR="00A4688A" w:rsidRPr="00962F2C" w:rsidRDefault="005609BA" w:rsidP="00962F2C">
      <w:pPr>
        <w:pStyle w:val="Akapitzlist"/>
        <w:numPr>
          <w:ilvl w:val="0"/>
          <w:numId w:val="10"/>
        </w:numPr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962F2C">
        <w:rPr>
          <w:rFonts w:asciiTheme="minorHAnsi" w:eastAsia="Calibri" w:hAnsiTheme="minorHAnsi" w:cstheme="minorHAnsi"/>
          <w:szCs w:val="22"/>
          <w:lang w:eastAsia="en-US"/>
        </w:rPr>
        <w:t xml:space="preserve">Terminy rekrutacji i przyjmowania zgłoszeń umieszczane są na stronie internetowej </w:t>
      </w:r>
      <w:r w:rsidR="00C632E9" w:rsidRPr="00962F2C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962F2C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BD6EE1" w:rsidRPr="00962F2C">
        <w:rPr>
          <w:rFonts w:asciiTheme="minorHAnsi" w:eastAsia="Calibri" w:hAnsiTheme="minorHAnsi" w:cstheme="minorHAnsi"/>
          <w:szCs w:val="22"/>
          <w:lang w:eastAsia="en-US"/>
        </w:rPr>
        <w:t>: http://www.bezbarier.org.pl/nasze-realizacje.html#p_popc</w:t>
      </w:r>
    </w:p>
    <w:p w14:paraId="0602F135" w14:textId="034D2C36" w:rsidR="004261E8" w:rsidRPr="00315836" w:rsidRDefault="004261E8" w:rsidP="001A11A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Rekrutacja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ów do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realizowana będzie zgodnie z zasadą równości szans i niedyskryminacji ze względu na płeć, wiek, rasę, wyznanie, or</w:t>
      </w:r>
      <w:r w:rsidR="00A4688A" w:rsidRPr="00315836">
        <w:rPr>
          <w:rFonts w:asciiTheme="minorHAnsi" w:eastAsia="Calibri" w:hAnsiTheme="minorHAnsi" w:cstheme="minorHAnsi"/>
          <w:szCs w:val="22"/>
          <w:lang w:eastAsia="en-US"/>
        </w:rPr>
        <w:t>ientację seksualną, pochodzenie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czy niepełnosprawność</w:t>
      </w:r>
      <w:r w:rsidR="00223680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39EC37FA" w14:textId="77777777" w:rsidR="006139B0" w:rsidRPr="00315836" w:rsidRDefault="006139B0" w:rsidP="00E02C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Warunkiem ubiegania się przez Kandydata o udział w Projekcie jest złożenie Organizatorowi właściwych dokumentów: </w:t>
      </w:r>
    </w:p>
    <w:p w14:paraId="362C4DD3" w14:textId="7B9980B1" w:rsidR="006139B0" w:rsidRPr="00315836" w:rsidRDefault="007632C3" w:rsidP="00E02CB9">
      <w:pPr>
        <w:numPr>
          <w:ilvl w:val="1"/>
          <w:numId w:val="10"/>
        </w:numPr>
        <w:autoSpaceDE w:val="0"/>
        <w:autoSpaceDN w:val="0"/>
        <w:adjustRightInd w:val="0"/>
        <w:spacing w:before="0" w:line="240" w:lineRule="auto"/>
        <w:ind w:left="851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formularz zgłoszeniowy</w:t>
      </w:r>
      <w:r w:rsidR="006139B0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do udziału w Projekcie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5CB2644D" w14:textId="7971F705" w:rsidR="006139B0" w:rsidRPr="00315836" w:rsidRDefault="006139B0" w:rsidP="00E02CB9">
      <w:pPr>
        <w:numPr>
          <w:ilvl w:val="1"/>
          <w:numId w:val="10"/>
        </w:numPr>
        <w:autoSpaceDE w:val="0"/>
        <w:autoSpaceDN w:val="0"/>
        <w:adjustRightInd w:val="0"/>
        <w:spacing w:before="0" w:line="240" w:lineRule="auto"/>
        <w:ind w:left="851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deklaracj</w:t>
      </w:r>
      <w:r w:rsidR="006767DA">
        <w:rPr>
          <w:rFonts w:asciiTheme="minorHAnsi" w:eastAsia="Calibri" w:hAnsiTheme="minorHAnsi" w:cstheme="minorHAnsi"/>
          <w:szCs w:val="22"/>
          <w:lang w:eastAsia="en-US"/>
        </w:rPr>
        <w:t>a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uczestnictwa w Projekcie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42BED735" w14:textId="6D9155E7" w:rsidR="006139B0" w:rsidRPr="00315836" w:rsidRDefault="006139B0" w:rsidP="00E02CB9">
      <w:pPr>
        <w:numPr>
          <w:ilvl w:val="1"/>
          <w:numId w:val="10"/>
        </w:numPr>
        <w:autoSpaceDE w:val="0"/>
        <w:autoSpaceDN w:val="0"/>
        <w:adjustRightInd w:val="0"/>
        <w:spacing w:before="0" w:line="240" w:lineRule="auto"/>
        <w:ind w:left="851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oświadczenie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dotyczące przetwarzania danych osobowych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153D8F1F" w14:textId="77777777" w:rsidR="008B0561" w:rsidRDefault="00247B7A" w:rsidP="001A11A3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Dokumenty, o których mowa w ust. 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5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muszą zostać opatrzone podpisem Kandydata. </w:t>
      </w:r>
    </w:p>
    <w:p w14:paraId="75A8625D" w14:textId="546A2A07" w:rsidR="00A4688A" w:rsidRPr="00962F2C" w:rsidRDefault="008B0561" w:rsidP="00962F2C">
      <w:pPr>
        <w:numPr>
          <w:ilvl w:val="0"/>
          <w:numId w:val="10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962F2C">
        <w:rPr>
          <w:rFonts w:asciiTheme="minorHAnsi" w:eastAsia="Calibri" w:hAnsiTheme="minorHAnsi" w:cstheme="minorHAnsi"/>
          <w:szCs w:val="22"/>
          <w:lang w:eastAsia="en-US"/>
        </w:rPr>
        <w:t xml:space="preserve">Dokumentacja </w:t>
      </w:r>
      <w:r w:rsidR="005657BB" w:rsidRPr="00962F2C">
        <w:rPr>
          <w:rFonts w:asciiTheme="minorHAnsi" w:eastAsia="Calibri" w:hAnsiTheme="minorHAnsi" w:cstheme="minorHAnsi"/>
          <w:szCs w:val="22"/>
          <w:lang w:eastAsia="en-US"/>
        </w:rPr>
        <w:t xml:space="preserve">rekrutacyjna dostępna jest w biurze </w:t>
      </w:r>
      <w:r w:rsidR="00C632E9" w:rsidRPr="00962F2C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5657BB" w:rsidRPr="00962F2C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A4688A" w:rsidRPr="00962F2C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5657BB" w:rsidRPr="00962F2C">
        <w:rPr>
          <w:rFonts w:asciiTheme="minorHAnsi" w:eastAsia="Calibri" w:hAnsiTheme="minorHAnsi" w:cstheme="minorHAnsi"/>
          <w:szCs w:val="22"/>
          <w:lang w:eastAsia="en-US"/>
        </w:rPr>
        <w:t xml:space="preserve">i na stronie internetowej </w:t>
      </w:r>
      <w:r w:rsidR="00C632E9" w:rsidRPr="00962F2C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5657BB" w:rsidRPr="00962F2C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A4688A" w:rsidRPr="00962F2C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285773" w:rsidRPr="00962F2C">
        <w:rPr>
          <w:rFonts w:asciiTheme="minorHAnsi" w:eastAsia="Calibri" w:hAnsiTheme="minorHAnsi" w:cstheme="minorHAnsi"/>
          <w:szCs w:val="22"/>
          <w:lang w:eastAsia="en-US"/>
        </w:rPr>
        <w:t xml:space="preserve">(ul Bohaterów Westerplatte 30, 65-034 Zielona Góra, </w:t>
      </w:r>
      <w:r w:rsidR="00962F2C" w:rsidRPr="00962F2C">
        <w:rPr>
          <w:rFonts w:asciiTheme="minorHAnsi" w:eastAsia="Calibri" w:hAnsiTheme="minorHAnsi" w:cstheme="minorHAnsi"/>
          <w:szCs w:val="22"/>
          <w:lang w:eastAsia="en-US"/>
        </w:rPr>
        <w:t xml:space="preserve">http://www.bezbarier.org.pl/nasze-realizacje.html#p_popc </w:t>
      </w:r>
      <w:r w:rsidR="00285773" w:rsidRPr="00962F2C">
        <w:rPr>
          <w:rFonts w:asciiTheme="minorHAnsi" w:eastAsia="Calibri" w:hAnsiTheme="minorHAnsi" w:cstheme="minorHAnsi"/>
          <w:szCs w:val="22"/>
          <w:lang w:eastAsia="en-US"/>
        </w:rPr>
        <w:t>l</w:t>
      </w:r>
      <w:hyperlink r:id="rId8" w:history="1"/>
      <w:r w:rsidR="00285773" w:rsidRPr="00962F2C">
        <w:rPr>
          <w:rFonts w:asciiTheme="minorHAnsi" w:eastAsia="Calibri" w:hAnsiTheme="minorHAnsi" w:cstheme="minorHAnsi"/>
          <w:szCs w:val="22"/>
          <w:lang w:eastAsia="en-US"/>
        </w:rPr>
        <w:t xml:space="preserve">). </w:t>
      </w:r>
    </w:p>
    <w:p w14:paraId="57D27C46" w14:textId="77777777" w:rsidR="00A76E3D" w:rsidRPr="00315836" w:rsidRDefault="00A76E3D" w:rsidP="00A76E3D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40F67840" w14:textId="77777777" w:rsidR="00A76E3D" w:rsidRPr="00315836" w:rsidRDefault="00A76E3D" w:rsidP="00A76E3D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 5</w:t>
      </w:r>
    </w:p>
    <w:p w14:paraId="4A6FFB87" w14:textId="77777777" w:rsidR="00A76E3D" w:rsidRPr="00315836" w:rsidRDefault="00A76E3D" w:rsidP="00A76E3D">
      <w:pPr>
        <w:tabs>
          <w:tab w:val="left" w:pos="525"/>
          <w:tab w:val="center" w:pos="4819"/>
        </w:tabs>
        <w:autoSpaceDE w:val="0"/>
        <w:autoSpaceDN w:val="0"/>
        <w:adjustRightInd w:val="0"/>
        <w:spacing w:before="0" w:line="240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ab/>
      </w: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ab/>
        <w:t>Zasady przyjmowania zgłoszeń</w:t>
      </w:r>
    </w:p>
    <w:p w14:paraId="4511406F" w14:textId="07DB3439" w:rsidR="005609BA" w:rsidRPr="00315836" w:rsidRDefault="005609BA" w:rsidP="005609BA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Zgłoszenia do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są przyjmowane osobiście – poprzez złożenie dokumentów rekrutacyjnych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 xml:space="preserve">u koordynatorów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>gminach lub</w:t>
      </w:r>
      <w:r w:rsidR="007632C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w biurze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7632C3"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41E1CCB9" w14:textId="1EE115A1" w:rsidR="00E23A25" w:rsidRPr="00315836" w:rsidRDefault="00E23A25" w:rsidP="005609BA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Osoby niepełnosprawne mają możliwość zgłoszenia udziału w projekcie telefonicznie.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 xml:space="preserve"> Po wstępnym zgłoszeniu należy wysłać dokumentację pocztą.</w:t>
      </w:r>
    </w:p>
    <w:p w14:paraId="0E77AC5A" w14:textId="77777777" w:rsidR="005609BA" w:rsidRPr="00315836" w:rsidRDefault="005609BA" w:rsidP="005609BA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Weryfikacji formalnej otrzymanych dokumentów rekrutacyjnych dokonują osoby przyjmujące zgłoszenia.</w:t>
      </w:r>
    </w:p>
    <w:p w14:paraId="201BB5B0" w14:textId="77777777" w:rsidR="005609BA" w:rsidRPr="00315836" w:rsidRDefault="005609BA" w:rsidP="005609BA">
      <w:pPr>
        <w:numPr>
          <w:ilvl w:val="0"/>
          <w:numId w:val="2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Złożenie dokumentów rekrutacyjnych nie jest równoznaczne z zakwalifikowaniem do udziału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br/>
        <w:t>w projekcie.</w:t>
      </w:r>
    </w:p>
    <w:p w14:paraId="6215F53B" w14:textId="77777777" w:rsidR="00530125" w:rsidRPr="00315836" w:rsidRDefault="00530125" w:rsidP="00A76E3D">
      <w:pPr>
        <w:tabs>
          <w:tab w:val="left" w:pos="525"/>
          <w:tab w:val="center" w:pos="4819"/>
        </w:tabs>
        <w:autoSpaceDE w:val="0"/>
        <w:autoSpaceDN w:val="0"/>
        <w:adjustRightInd w:val="0"/>
        <w:spacing w:before="0" w:line="240" w:lineRule="auto"/>
        <w:rPr>
          <w:rFonts w:asciiTheme="minorHAnsi" w:eastAsia="Calibri" w:hAnsiTheme="minorHAnsi" w:cstheme="minorHAnsi"/>
          <w:szCs w:val="22"/>
          <w:lang w:eastAsia="en-US"/>
        </w:rPr>
      </w:pPr>
    </w:p>
    <w:p w14:paraId="7F6DBF88" w14:textId="77777777" w:rsidR="00530125" w:rsidRPr="00315836" w:rsidRDefault="00530125" w:rsidP="00530125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§ 6 </w:t>
      </w:r>
    </w:p>
    <w:p w14:paraId="3059C236" w14:textId="170927FB" w:rsidR="00530125" w:rsidRPr="00315836" w:rsidRDefault="00530125" w:rsidP="00530125">
      <w:pPr>
        <w:tabs>
          <w:tab w:val="left" w:pos="525"/>
          <w:tab w:val="center" w:pos="4819"/>
        </w:tabs>
        <w:autoSpaceDE w:val="0"/>
        <w:autoSpaceDN w:val="0"/>
        <w:adjustRightInd w:val="0"/>
        <w:spacing w:before="0" w:line="240" w:lineRule="auto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ab/>
      </w: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ab/>
        <w:t xml:space="preserve">Zasady kwalifikacji </w:t>
      </w:r>
      <w:r w:rsidR="00971FDE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do </w:t>
      </w:r>
      <w:r w:rsidR="00C632E9">
        <w:rPr>
          <w:rFonts w:asciiTheme="minorHAnsi" w:eastAsia="Calibri" w:hAnsiTheme="minorHAnsi" w:cstheme="minorHAnsi"/>
          <w:b/>
          <w:bCs/>
          <w:szCs w:val="22"/>
          <w:lang w:eastAsia="en-US"/>
        </w:rPr>
        <w:t>Projekt</w:t>
      </w:r>
      <w:r w:rsidR="00971FDE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u</w:t>
      </w:r>
    </w:p>
    <w:p w14:paraId="7E7C6A8E" w14:textId="77777777" w:rsidR="00530125" w:rsidRPr="00315836" w:rsidRDefault="001E3984" w:rsidP="001E3984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Kwalifikację do udziału w projekcie prowadzi Komisja Rekrutacyjna </w:t>
      </w:r>
      <w:r w:rsidR="00B34F08" w:rsidRPr="00315836">
        <w:rPr>
          <w:rFonts w:asciiTheme="minorHAnsi" w:eastAsia="Calibri" w:hAnsiTheme="minorHAnsi" w:cstheme="minorHAnsi"/>
          <w:bCs/>
          <w:szCs w:val="22"/>
          <w:lang w:eastAsia="en-US"/>
        </w:rPr>
        <w:t>w oparciu o poniższe kryteria:</w:t>
      </w:r>
    </w:p>
    <w:p w14:paraId="0610BABB" w14:textId="77777777" w:rsidR="00B34F08" w:rsidRPr="00315836" w:rsidRDefault="00B34F08" w:rsidP="00B34F0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Formalne:</w:t>
      </w:r>
    </w:p>
    <w:p w14:paraId="4AD85633" w14:textId="3ED2B277" w:rsidR="00B34F08" w:rsidRPr="00315836" w:rsidRDefault="009E3C3E" w:rsidP="00B34F0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Cs w:val="22"/>
          <w:lang w:eastAsia="en-US"/>
        </w:rPr>
        <w:t>z</w:t>
      </w:r>
      <w:r w:rsidR="00B34F08" w:rsidRPr="00315836">
        <w:rPr>
          <w:rFonts w:asciiTheme="minorHAnsi" w:eastAsia="Calibri" w:hAnsiTheme="minorHAnsi" w:cstheme="minorHAnsi"/>
          <w:bCs/>
          <w:szCs w:val="22"/>
          <w:lang w:eastAsia="en-US"/>
        </w:rPr>
        <w:t>łożenie w terminie kwestionariusza osobowego, oświadczenia i dekl</w:t>
      </w:r>
      <w:r w:rsidR="006767DA">
        <w:rPr>
          <w:rFonts w:asciiTheme="minorHAnsi" w:eastAsia="Calibri" w:hAnsiTheme="minorHAnsi" w:cstheme="minorHAnsi"/>
          <w:bCs/>
          <w:szCs w:val="22"/>
          <w:lang w:eastAsia="en-US"/>
        </w:rPr>
        <w:t>aracji uczestnictwa w projekcie,</w:t>
      </w:r>
    </w:p>
    <w:p w14:paraId="686FBA31" w14:textId="4A9DCF91" w:rsidR="007208EF" w:rsidRPr="00315836" w:rsidRDefault="009E3C3E" w:rsidP="007208E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Cs w:val="22"/>
          <w:lang w:eastAsia="en-US"/>
        </w:rPr>
        <w:t>s</w:t>
      </w:r>
      <w:r w:rsidR="00B34F08" w:rsidRPr="00315836">
        <w:rPr>
          <w:rFonts w:asciiTheme="minorHAnsi" w:eastAsia="Calibri" w:hAnsiTheme="minorHAnsi" w:cstheme="minorHAnsi"/>
          <w:bCs/>
          <w:szCs w:val="22"/>
          <w:lang w:eastAsia="en-US"/>
        </w:rPr>
        <w:t>pełnienie kryt</w:t>
      </w:r>
      <w:r w:rsidR="007208EF" w:rsidRPr="00315836">
        <w:rPr>
          <w:rFonts w:asciiTheme="minorHAnsi" w:eastAsia="Calibri" w:hAnsiTheme="minorHAnsi" w:cstheme="minorHAnsi"/>
          <w:bCs/>
          <w:szCs w:val="22"/>
          <w:lang w:eastAsia="en-US"/>
        </w:rPr>
        <w:t>eriów uczestnictwa w Projekcie:</w:t>
      </w:r>
    </w:p>
    <w:p w14:paraId="2146D793" w14:textId="008D1303" w:rsidR="007208EF" w:rsidRPr="00315836" w:rsidRDefault="009E3C3E" w:rsidP="007208E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21707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racują lub 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zamieszkują na terenie województwa </w:t>
      </w:r>
      <w:r w:rsidR="007347C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lubuskiego 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(w  rozumieni</w:t>
      </w:r>
      <w:r w:rsidR="00ED032E">
        <w:rPr>
          <w:rFonts w:asciiTheme="minorHAnsi" w:eastAsia="Calibri" w:hAnsiTheme="minorHAnsi" w:cstheme="minorHAnsi"/>
          <w:szCs w:val="22"/>
          <w:lang w:eastAsia="en-US"/>
        </w:rPr>
        <w:t>u  przepisów Kodeksu Cywilnego)</w:t>
      </w:r>
      <w:r w:rsidR="00FA340B" w:rsidRPr="00315836">
        <w:rPr>
          <w:rFonts w:asciiTheme="minorHAnsi" w:eastAsia="Calibri" w:hAnsiTheme="minorHAnsi" w:cstheme="minorHAnsi"/>
          <w:szCs w:val="22"/>
          <w:lang w:eastAsia="en-US"/>
        </w:rPr>
        <w:t>;</w:t>
      </w:r>
    </w:p>
    <w:p w14:paraId="22DE83BE" w14:textId="77777777" w:rsidR="00B34F08" w:rsidRPr="00315836" w:rsidRDefault="00B34F08" w:rsidP="00B34F0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Merytoryczne:</w:t>
      </w:r>
    </w:p>
    <w:p w14:paraId="4D70CBE4" w14:textId="77777777" w:rsidR="00B34F08" w:rsidRPr="00315836" w:rsidRDefault="00B34F08" w:rsidP="00B34F08">
      <w:pPr>
        <w:pStyle w:val="Akapitzlist"/>
        <w:autoSpaceDE w:val="0"/>
        <w:autoSpaceDN w:val="0"/>
        <w:adjustRightInd w:val="0"/>
        <w:spacing w:before="0" w:line="240" w:lineRule="auto"/>
        <w:ind w:left="567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Punkty premiujące:</w:t>
      </w:r>
    </w:p>
    <w:p w14:paraId="7B4AC8AF" w14:textId="7891446B" w:rsidR="007208EF" w:rsidRPr="00315836" w:rsidRDefault="009E3C3E" w:rsidP="007208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line="240" w:lineRule="auto"/>
        <w:ind w:left="993" w:hanging="426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p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łeć – kobieta - +5pkt</w:t>
      </w:r>
    </w:p>
    <w:p w14:paraId="7F01E020" w14:textId="3F1F0566" w:rsidR="007208EF" w:rsidRPr="00315836" w:rsidRDefault="009E3C3E" w:rsidP="007208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0" w:line="240" w:lineRule="auto"/>
        <w:ind w:left="993" w:hanging="426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o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soba z orzeczoną niepełnosprawnością - +5pkt</w:t>
      </w:r>
      <w:r w:rsidR="00ED032E">
        <w:rPr>
          <w:rFonts w:asciiTheme="minorHAnsi" w:eastAsia="Calibri" w:hAnsiTheme="minorHAnsi" w:cstheme="minorHAnsi"/>
          <w:szCs w:val="22"/>
          <w:lang w:eastAsia="en-US"/>
        </w:rPr>
        <w:t>;</w:t>
      </w:r>
    </w:p>
    <w:p w14:paraId="36D4EB24" w14:textId="77777777" w:rsidR="001E3984" w:rsidRPr="00315836" w:rsidRDefault="004A393E" w:rsidP="001E3984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Kwalifikacja prowadzona bę</w:t>
      </w:r>
      <w:r w:rsidR="006E2071" w:rsidRPr="00315836">
        <w:rPr>
          <w:rFonts w:asciiTheme="minorHAnsi" w:eastAsia="Calibri" w:hAnsiTheme="minorHAnsi" w:cstheme="minorHAnsi"/>
          <w:bCs/>
          <w:szCs w:val="22"/>
          <w:lang w:eastAsia="en-US"/>
        </w:rPr>
        <w:t>dzie spośród osób, które spełniają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kryteria formalne</w:t>
      </w:r>
      <w:r w:rsidR="006E2071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oraz określone kryteria merytoryczne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.</w:t>
      </w:r>
    </w:p>
    <w:p w14:paraId="6C66427B" w14:textId="5508133A" w:rsidR="001A11A3" w:rsidRPr="00315836" w:rsidRDefault="001A11A3" w:rsidP="001A11A3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Osoby  z  listy  rezerwowej  mogą zostać włączone  do  </w:t>
      </w:r>
      <w:r w:rsidR="00C632E9">
        <w:rPr>
          <w:rFonts w:asciiTheme="minorHAnsi" w:eastAsia="Calibri" w:hAnsiTheme="minorHAnsi" w:cstheme="minorHAnsi"/>
          <w:bCs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u  w  przypadku  rezygnacji lub  przerwania  uczestnictwa  w  projekcie przez  osoby  z  listy  podstawowej,  do  momentu umożliwiającego  skorzystanie  z  całości  przewidzianego  w  projekcie  wsparcia.  W  przypadku  braku  osób  z  listy  rezerwowej  zostanie  ogłoszony  dodatkowy  nabór  osób do </w:t>
      </w:r>
      <w:r w:rsidR="00C632E9">
        <w:rPr>
          <w:rFonts w:asciiTheme="minorHAnsi" w:eastAsia="Calibri" w:hAnsiTheme="minorHAnsi" w:cstheme="minorHAnsi"/>
          <w:bCs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>u.</w:t>
      </w:r>
    </w:p>
    <w:p w14:paraId="2A11581B" w14:textId="77777777" w:rsidR="000453FA" w:rsidRPr="00315836" w:rsidRDefault="000453FA" w:rsidP="00A075A6">
      <w:pPr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Beneficjent </w:t>
      </w:r>
      <w:r w:rsidR="00A075A6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może odmówić udziału w </w:t>
      </w:r>
      <w:r w:rsidR="007208EF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Projekcie osobie, </w:t>
      </w:r>
      <w:r w:rsidR="00A075A6" w:rsidRPr="00315836">
        <w:rPr>
          <w:rFonts w:asciiTheme="minorHAnsi" w:eastAsia="Calibri" w:hAnsiTheme="minorHAnsi" w:cstheme="minorHAnsi"/>
          <w:bCs/>
          <w:szCs w:val="22"/>
          <w:lang w:eastAsia="en-US"/>
        </w:rPr>
        <w:t>kt</w:t>
      </w:r>
      <w:r w:rsidR="007208EF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órej </w:t>
      </w:r>
      <w:r w:rsidR="00A075A6" w:rsidRPr="00315836">
        <w:rPr>
          <w:rFonts w:asciiTheme="minorHAnsi" w:eastAsia="Calibri" w:hAnsiTheme="minorHAnsi" w:cstheme="minorHAnsi"/>
          <w:bCs/>
          <w:szCs w:val="22"/>
          <w:lang w:eastAsia="en-US"/>
        </w:rPr>
        <w:t>dane wpisane do kwestionariusza rekrutacyjnego nie są zgodne ze stanem faktycznym.</w:t>
      </w:r>
    </w:p>
    <w:p w14:paraId="766DBB2D" w14:textId="77777777" w:rsidR="008F0E44" w:rsidRPr="00315836" w:rsidRDefault="008F0E44" w:rsidP="009A75E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6AB2B677" w14:textId="77777777" w:rsidR="008F0E44" w:rsidRPr="00315836" w:rsidRDefault="008F0E44" w:rsidP="008F0E44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§ </w:t>
      </w:r>
      <w:r w:rsidR="00542905"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7</w:t>
      </w:r>
    </w:p>
    <w:p w14:paraId="650EDCA7" w14:textId="77777777" w:rsidR="008F0E44" w:rsidRPr="00315836" w:rsidRDefault="008F0E44" w:rsidP="008F0E44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Formy wsparcia przewidziane w projekcie</w:t>
      </w:r>
    </w:p>
    <w:p w14:paraId="0F7DE345" w14:textId="6EBC8899" w:rsidR="00B63A2E" w:rsidRPr="00315836" w:rsidRDefault="009E3C3E" w:rsidP="002357E1">
      <w:pPr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eastAsia="Calibri" w:hAnsiTheme="minorHAnsi" w:cstheme="minorHAnsi"/>
          <w:bCs/>
          <w:szCs w:val="22"/>
          <w:lang w:eastAsia="en-US"/>
        </w:rPr>
        <w:t xml:space="preserve">Realizowane szkolenia </w:t>
      </w:r>
      <w:r w:rsidR="00B63A2E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mają zapewnić </w:t>
      </w:r>
      <w:r w:rsidR="00962F2C">
        <w:rPr>
          <w:rFonts w:asciiTheme="minorHAnsi" w:eastAsia="Calibri" w:hAnsiTheme="minorHAnsi" w:cstheme="minorHAnsi"/>
          <w:bCs/>
          <w:szCs w:val="22"/>
          <w:lang w:eastAsia="en-US"/>
        </w:rPr>
        <w:t>Uczestnik</w:t>
      </w:r>
      <w:r w:rsidR="00B63A2E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om </w:t>
      </w:r>
      <w:r w:rsidR="007B022F" w:rsidRPr="00315836">
        <w:rPr>
          <w:rFonts w:asciiTheme="minorHAnsi" w:eastAsia="Calibri" w:hAnsiTheme="minorHAnsi" w:cstheme="minorHAnsi"/>
          <w:bCs/>
          <w:szCs w:val="22"/>
          <w:lang w:eastAsia="en-US"/>
        </w:rPr>
        <w:t>mo</w:t>
      </w:r>
      <w:r w:rsidR="009111F2" w:rsidRPr="00315836">
        <w:rPr>
          <w:rFonts w:asciiTheme="minorHAnsi" w:eastAsia="Calibri" w:hAnsiTheme="minorHAnsi" w:cstheme="minorHAnsi"/>
          <w:bCs/>
          <w:szCs w:val="22"/>
          <w:lang w:eastAsia="en-US"/>
        </w:rPr>
        <w:t>ż</w:t>
      </w:r>
      <w:r w:rsidR="007B022F" w:rsidRPr="00315836">
        <w:rPr>
          <w:rFonts w:asciiTheme="minorHAnsi" w:eastAsia="Calibri" w:hAnsiTheme="minorHAnsi" w:cstheme="minorHAnsi"/>
          <w:bCs/>
          <w:szCs w:val="22"/>
          <w:lang w:eastAsia="en-US"/>
        </w:rPr>
        <w:t>liwość</w:t>
      </w:r>
      <w:r w:rsidR="00B63A2E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</w:t>
      </w:r>
      <w:r w:rsidR="007B022F" w:rsidRPr="00315836">
        <w:rPr>
          <w:rFonts w:asciiTheme="minorHAnsi" w:eastAsia="Calibri" w:hAnsiTheme="minorHAnsi" w:cstheme="minorHAnsi"/>
          <w:szCs w:val="22"/>
          <w:lang w:eastAsia="en-US"/>
        </w:rPr>
        <w:t>rozwoju kompetencji cyfrowych i medialnych w tym m.in.: korzystania z e-usług począwszy od nauki obsługi komputera i internetu jak i rozwijanie umiejętności bardziej zaawansowanych oraz stworzenie trwałych mechanizmów podnoszenia kompetencji cyfrowych.</w:t>
      </w:r>
    </w:p>
    <w:p w14:paraId="6B847720" w14:textId="357155EC" w:rsidR="007208EF" w:rsidRPr="00315836" w:rsidRDefault="00962F2C" w:rsidP="004B1ABD">
      <w:pPr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Cs w:val="22"/>
          <w:lang w:eastAsia="en-US"/>
        </w:rPr>
        <w:t>Uczestnik</w:t>
      </w:r>
      <w:r w:rsidR="007208EF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otrzyma dostęp do platformy e-learning, na której umieszczone będą szkolenia e-learning.</w:t>
      </w:r>
    </w:p>
    <w:p w14:paraId="741CAF00" w14:textId="0A6CF90B" w:rsidR="00644D71" w:rsidRPr="00315836" w:rsidRDefault="00644D71" w:rsidP="004B1ABD">
      <w:pPr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Kursy/szkolenia dostępne w ramach wsparcia </w:t>
      </w:r>
      <w:r w:rsidR="003221C7" w:rsidRPr="00315836">
        <w:rPr>
          <w:rFonts w:asciiTheme="minorHAnsi" w:eastAsia="Calibri" w:hAnsiTheme="minorHAnsi" w:cstheme="minorHAnsi"/>
          <w:bCs/>
          <w:szCs w:val="22"/>
          <w:lang w:eastAsia="en-US"/>
        </w:rPr>
        <w:t>obejmują zagadnienia z</w:t>
      </w:r>
      <w:r w:rsidR="007632C3" w:rsidRPr="00315836">
        <w:rPr>
          <w:rFonts w:asciiTheme="minorHAnsi" w:eastAsia="Calibri" w:hAnsiTheme="minorHAnsi" w:cstheme="minorHAnsi"/>
          <w:bCs/>
          <w:szCs w:val="22"/>
          <w:lang w:eastAsia="en-US"/>
        </w:rPr>
        <w:t>wiązane z kompetencjami cyfrowymi.</w:t>
      </w:r>
    </w:p>
    <w:p w14:paraId="0B7277C8" w14:textId="31EC414C" w:rsidR="00971FDE" w:rsidRPr="00315836" w:rsidRDefault="00971FDE" w:rsidP="004B1ABD">
      <w:pPr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Terminy odbywania szkoleń są ustalane po zrekrutowaniu wymaganej liczby </w:t>
      </w:r>
      <w:r w:rsidR="00962F2C">
        <w:rPr>
          <w:rFonts w:asciiTheme="minorHAnsi" w:eastAsia="Calibri" w:hAnsiTheme="minorHAnsi" w:cstheme="minorHAnsi"/>
          <w:bCs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ów. </w:t>
      </w:r>
    </w:p>
    <w:p w14:paraId="3E71B2D7" w14:textId="1DD232E8" w:rsidR="008B04C1" w:rsidRPr="00315836" w:rsidRDefault="00962F2C" w:rsidP="00356EE8">
      <w:pPr>
        <w:numPr>
          <w:ilvl w:val="0"/>
          <w:numId w:val="32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szCs w:val="22"/>
          <w:lang w:eastAsia="en-US"/>
        </w:rPr>
        <w:t>Uczestnik</w:t>
      </w:r>
      <w:r w:rsidR="00B04C5D" w:rsidRPr="00315836">
        <w:rPr>
          <w:rFonts w:asciiTheme="minorHAnsi" w:eastAsia="Calibri" w:hAnsiTheme="minorHAnsi" w:cstheme="minorHAnsi"/>
          <w:bCs/>
          <w:szCs w:val="22"/>
          <w:lang w:eastAsia="en-US"/>
        </w:rPr>
        <w:t>owi</w:t>
      </w:r>
      <w:r w:rsidR="004F6457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przysługuje udział w </w:t>
      </w:r>
      <w:r w:rsidR="007B022F" w:rsidRPr="00315836">
        <w:rPr>
          <w:rFonts w:asciiTheme="minorHAnsi" w:eastAsia="Calibri" w:hAnsiTheme="minorHAnsi" w:cstheme="minorHAnsi"/>
          <w:bCs/>
          <w:szCs w:val="22"/>
          <w:lang w:eastAsia="en-US"/>
        </w:rPr>
        <w:t>1</w:t>
      </w:r>
      <w:r w:rsidR="009E3C3E">
        <w:rPr>
          <w:rFonts w:asciiTheme="minorHAnsi" w:eastAsia="Calibri" w:hAnsiTheme="minorHAnsi" w:cstheme="minorHAnsi"/>
          <w:bCs/>
          <w:szCs w:val="22"/>
          <w:lang w:eastAsia="en-US"/>
        </w:rPr>
        <w:t>5 zajęciach dydaktycznych</w:t>
      </w:r>
      <w:r w:rsidR="007632C3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i </w:t>
      </w:r>
      <w:r w:rsidR="007B022F" w:rsidRPr="00315836">
        <w:rPr>
          <w:rFonts w:asciiTheme="minorHAnsi" w:eastAsia="Calibri" w:hAnsiTheme="minorHAnsi" w:cstheme="minorHAnsi"/>
          <w:bCs/>
          <w:szCs w:val="22"/>
          <w:lang w:eastAsia="en-US"/>
        </w:rPr>
        <w:t>3</w:t>
      </w:r>
      <w:r w:rsidR="007632C3" w:rsidRPr="00315836">
        <w:rPr>
          <w:rFonts w:asciiTheme="minorHAnsi" w:eastAsia="Calibri" w:hAnsiTheme="minorHAnsi" w:cstheme="minorHAnsi"/>
          <w:bCs/>
          <w:szCs w:val="22"/>
          <w:lang w:eastAsia="en-US"/>
        </w:rPr>
        <w:t xml:space="preserve"> animacjach.</w:t>
      </w:r>
    </w:p>
    <w:p w14:paraId="721DF510" w14:textId="77777777" w:rsidR="008C564B" w:rsidRPr="00315836" w:rsidRDefault="008C564B" w:rsidP="008C564B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Theme="minorHAnsi" w:eastAsia="Calibri" w:hAnsiTheme="minorHAnsi" w:cstheme="minorHAnsi"/>
          <w:bCs/>
          <w:szCs w:val="22"/>
          <w:lang w:eastAsia="en-US"/>
        </w:rPr>
      </w:pPr>
    </w:p>
    <w:p w14:paraId="7138AA37" w14:textId="48D0783A" w:rsidR="00CD2306" w:rsidRPr="00315836" w:rsidRDefault="00CD2306" w:rsidP="00356EE8">
      <w:pPr>
        <w:autoSpaceDE w:val="0"/>
        <w:autoSpaceDN w:val="0"/>
        <w:adjustRightInd w:val="0"/>
        <w:spacing w:before="0" w:line="240" w:lineRule="auto"/>
        <w:ind w:left="-76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</w:t>
      </w:r>
      <w:r w:rsidR="004031DE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 8</w:t>
      </w:r>
    </w:p>
    <w:p w14:paraId="25E6E91B" w14:textId="79BACAF2" w:rsidR="009A75EF" w:rsidRPr="00315836" w:rsidRDefault="009A75EF" w:rsidP="009A75EF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Prawa i obowiązki </w:t>
      </w:r>
      <w:r w:rsidR="00962F2C">
        <w:rPr>
          <w:rFonts w:asciiTheme="minorHAnsi" w:eastAsia="Calibri" w:hAnsiTheme="minorHAnsi" w:cstheme="minorHAnsi"/>
          <w:b/>
          <w:bCs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 xml:space="preserve">ów </w:t>
      </w:r>
      <w:r w:rsidR="00C632E9">
        <w:rPr>
          <w:rFonts w:asciiTheme="minorHAnsi" w:eastAsia="Calibri" w:hAnsiTheme="minorHAnsi" w:cstheme="minorHAnsi"/>
          <w:b/>
          <w:bCs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u</w:t>
      </w:r>
    </w:p>
    <w:p w14:paraId="268984A8" w14:textId="7AA07840" w:rsidR="009A75EF" w:rsidRPr="00315836" w:rsidRDefault="00962F2C" w:rsidP="002179B8">
      <w:pPr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u ma prawo do:</w:t>
      </w:r>
    </w:p>
    <w:p w14:paraId="04B2DE54" w14:textId="1B17AB42" w:rsidR="009A75EF" w:rsidRPr="00315836" w:rsidRDefault="009E3C3E" w:rsidP="00190DAC">
      <w:pPr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b</w:t>
      </w:r>
      <w:r w:rsidR="00027622" w:rsidRPr="00315836">
        <w:rPr>
          <w:rFonts w:asciiTheme="minorHAnsi" w:eastAsia="Calibri" w:hAnsiTheme="minorHAnsi" w:cstheme="minorHAnsi"/>
          <w:szCs w:val="22"/>
          <w:lang w:eastAsia="en-US"/>
        </w:rPr>
        <w:t xml:space="preserve">ezpłatnego 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działu w zajęciach gwarantowanych przez program,</w:t>
      </w:r>
    </w:p>
    <w:p w14:paraId="5D07DFF5" w14:textId="77777777" w:rsidR="009A75EF" w:rsidRPr="00315836" w:rsidRDefault="009A75EF" w:rsidP="00190DAC">
      <w:pPr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zgłaszania uwag i oceny zajęć,</w:t>
      </w:r>
    </w:p>
    <w:p w14:paraId="122790A0" w14:textId="77777777" w:rsidR="009A75EF" w:rsidRPr="00315836" w:rsidRDefault="009A75EF" w:rsidP="00190DAC">
      <w:pPr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otrzymania</w:t>
      </w:r>
      <w:r w:rsidR="008D2E19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darmowych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materiałów i pomocy dydaktycznej do zajęć,</w:t>
      </w:r>
    </w:p>
    <w:p w14:paraId="4F62502B" w14:textId="77777777" w:rsidR="00B3444C" w:rsidRPr="00315836" w:rsidRDefault="009A75EF" w:rsidP="00190DAC">
      <w:pPr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otrzymywania informacji o swoich postępach w szkoleniu</w:t>
      </w:r>
      <w:r w:rsidR="00B3444C" w:rsidRPr="00315836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09AA661B" w14:textId="77777777" w:rsidR="008D2E19" w:rsidRPr="00315836" w:rsidRDefault="008D2E19" w:rsidP="00190DAC">
      <w:pPr>
        <w:numPr>
          <w:ilvl w:val="0"/>
          <w:numId w:val="13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otrzymania</w:t>
      </w:r>
      <w:r w:rsidR="00AA235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darmowego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AA235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dostępu do szkolenia e-learning. </w:t>
      </w:r>
    </w:p>
    <w:p w14:paraId="683536FF" w14:textId="121A4BEF" w:rsidR="009A75EF" w:rsidRPr="00315836" w:rsidRDefault="00962F2C" w:rsidP="00190DAC">
      <w:pPr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u ma obowiązki:</w:t>
      </w:r>
    </w:p>
    <w:p w14:paraId="5C8BB1B2" w14:textId="3190FE84" w:rsidR="009A75EF" w:rsidRPr="00315836" w:rsidRDefault="009E3C3E" w:rsidP="00190DAC">
      <w:pPr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d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ostarczyć do Biura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6767DA">
        <w:rPr>
          <w:rFonts w:asciiTheme="minorHAnsi" w:eastAsia="Calibri" w:hAnsiTheme="minorHAnsi" w:cstheme="minorHAnsi"/>
          <w:szCs w:val="22"/>
          <w:lang w:eastAsia="en-US"/>
        </w:rPr>
        <w:t xml:space="preserve"> lub koordynatora w gminie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dokumenty określone w niniejszym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ie.</w:t>
      </w:r>
    </w:p>
    <w:p w14:paraId="762CEA6E" w14:textId="2280D07E" w:rsidR="009A75EF" w:rsidRPr="00315836" w:rsidRDefault="009E3C3E" w:rsidP="00190DAC">
      <w:pPr>
        <w:numPr>
          <w:ilvl w:val="0"/>
          <w:numId w:val="12"/>
        </w:numPr>
        <w:autoSpaceDE w:val="0"/>
        <w:autoSpaceDN w:val="0"/>
        <w:adjustRightInd w:val="0"/>
        <w:spacing w:before="0" w:line="240" w:lineRule="auto"/>
        <w:ind w:left="567" w:hanging="283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z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łożyć w Biurze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6767DA">
        <w:rPr>
          <w:rFonts w:asciiTheme="minorHAnsi" w:eastAsia="Calibri" w:hAnsiTheme="minorHAnsi" w:cstheme="minorHAnsi"/>
          <w:szCs w:val="22"/>
          <w:lang w:eastAsia="en-US"/>
        </w:rPr>
        <w:t xml:space="preserve"> lub u koordynatora w gminie</w:t>
      </w:r>
      <w:bookmarkStart w:id="0" w:name="_GoBack"/>
      <w:bookmarkEnd w:id="0"/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podpisaną umowę </w:t>
      </w:r>
      <w:r w:rsidR="00AF3710" w:rsidRPr="00315836">
        <w:rPr>
          <w:rFonts w:asciiTheme="minorHAnsi" w:eastAsia="Calibri" w:hAnsiTheme="minorHAnsi" w:cstheme="minorHAnsi"/>
          <w:szCs w:val="22"/>
          <w:lang w:eastAsia="en-US"/>
        </w:rPr>
        <w:t>w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terminie wskazanym przez Organizatora. </w:t>
      </w:r>
    </w:p>
    <w:p w14:paraId="59966CB3" w14:textId="434BBE8B" w:rsidR="009A75EF" w:rsidRPr="00315836" w:rsidRDefault="00962F2C" w:rsidP="006D3FBC">
      <w:pPr>
        <w:numPr>
          <w:ilvl w:val="0"/>
          <w:numId w:val="11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zobowiązuje się do: </w:t>
      </w:r>
    </w:p>
    <w:p w14:paraId="7AD5032A" w14:textId="4F7F4097" w:rsidR="009A75EF" w:rsidRPr="00315836" w:rsidRDefault="009E3C3E" w:rsidP="006D3FBC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z</w:t>
      </w:r>
      <w:r w:rsidR="00D411BA" w:rsidRPr="00315836">
        <w:rPr>
          <w:rFonts w:asciiTheme="minorHAnsi" w:eastAsia="Calibri" w:hAnsiTheme="minorHAnsi" w:cstheme="minorHAnsi"/>
          <w:szCs w:val="22"/>
          <w:lang w:eastAsia="en-US"/>
        </w:rPr>
        <w:t xml:space="preserve">apoznania się i 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 xml:space="preserve">przestrzegania niniejszego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="009A75EF" w:rsidRPr="00315836">
        <w:rPr>
          <w:rFonts w:asciiTheme="minorHAnsi" w:eastAsia="Calibri" w:hAnsiTheme="minorHAnsi" w:cstheme="minorHAnsi"/>
          <w:szCs w:val="22"/>
          <w:lang w:eastAsia="en-US"/>
        </w:rPr>
        <w:t>u,</w:t>
      </w:r>
    </w:p>
    <w:p w14:paraId="58E750ED" w14:textId="526E361A" w:rsidR="00B3444C" w:rsidRPr="00315836" w:rsidRDefault="00B3444C" w:rsidP="008B3D92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podpisania umowy uczestnictwa w projekcie</w:t>
      </w:r>
      <w:r w:rsidR="007B022F" w:rsidRPr="00315836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ED032E">
        <w:rPr>
          <w:rFonts w:asciiTheme="minorHAnsi" w:eastAsia="Calibri" w:hAnsiTheme="minorHAnsi" w:cstheme="minorHAnsi"/>
          <w:szCs w:val="22"/>
          <w:lang w:eastAsia="en-US"/>
        </w:rPr>
        <w:t xml:space="preserve"> formularza zgłoszeniowego, </w:t>
      </w:r>
      <w:r w:rsidR="007C35AA">
        <w:rPr>
          <w:rFonts w:asciiTheme="minorHAnsi" w:eastAsia="Calibri" w:hAnsiTheme="minorHAnsi" w:cstheme="minorHAnsi"/>
          <w:szCs w:val="22"/>
          <w:lang w:eastAsia="en-US"/>
        </w:rPr>
        <w:t>deklaracji uczestnictwa oraz innych dokumentów niezbędnych do uczestnictwa w szkoleniu</w:t>
      </w:r>
    </w:p>
    <w:p w14:paraId="3D1878E0" w14:textId="77777777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punktualnego, regularnego i aktywnego uczestnictwa w zajęciach,</w:t>
      </w:r>
    </w:p>
    <w:p w14:paraId="6EE20EFA" w14:textId="77777777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obecności na minimum 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8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0% zajęć,</w:t>
      </w:r>
    </w:p>
    <w:p w14:paraId="71657258" w14:textId="218C8D3B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rzetelnego przygotowywania się do zajęć zgodnie z poleceniami trenerów/</w:t>
      </w:r>
      <w:r w:rsidR="00986976" w:rsidRPr="00315836">
        <w:rPr>
          <w:rFonts w:asciiTheme="minorHAnsi" w:eastAsia="Calibri" w:hAnsiTheme="minorHAnsi" w:cstheme="minorHAnsi"/>
          <w:szCs w:val="22"/>
          <w:lang w:eastAsia="en-US"/>
        </w:rPr>
        <w:t>animatorów</w:t>
      </w:r>
      <w:r w:rsidR="007208EF" w:rsidRPr="00315836">
        <w:rPr>
          <w:rFonts w:asciiTheme="minorHAnsi" w:eastAsia="Calibri" w:hAnsiTheme="minorHAnsi" w:cstheme="minorHAnsi"/>
          <w:szCs w:val="22"/>
          <w:lang w:eastAsia="en-US"/>
        </w:rPr>
        <w:t>/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,</w:t>
      </w:r>
    </w:p>
    <w:p w14:paraId="3F716E4B" w14:textId="77777777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przynoszenia na zajęcia otrzymanych materiałów szkoleniowych, </w:t>
      </w:r>
    </w:p>
    <w:p w14:paraId="7DA11553" w14:textId="77777777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poddawania się monitoringowi, </w:t>
      </w:r>
    </w:p>
    <w:p w14:paraId="739C911E" w14:textId="792A6172" w:rsidR="009A75EF" w:rsidRPr="00315836" w:rsidRDefault="009A75EF" w:rsidP="00520C67">
      <w:pPr>
        <w:numPr>
          <w:ilvl w:val="0"/>
          <w:numId w:val="14"/>
        </w:numPr>
        <w:autoSpaceDE w:val="0"/>
        <w:autoSpaceDN w:val="0"/>
        <w:adjustRightInd w:val="0"/>
        <w:spacing w:before="0" w:line="240" w:lineRule="auto"/>
        <w:ind w:left="568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zachowania zgodnie z zasadami współżycia społecznego, zgodnego z ogólnymi normami moralnymi i etycznymi w stosunku do trenerów, osób realizujących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i innych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ów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u.</w:t>
      </w:r>
    </w:p>
    <w:p w14:paraId="58782355" w14:textId="77777777" w:rsidR="003D18F1" w:rsidRPr="00315836" w:rsidRDefault="003D18F1" w:rsidP="008B2BE9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</w:p>
    <w:p w14:paraId="13F06267" w14:textId="41325167" w:rsidR="008B2BE9" w:rsidRPr="00315836" w:rsidRDefault="00542905" w:rsidP="008B2BE9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szCs w:val="22"/>
          <w:lang w:eastAsia="en-US"/>
        </w:rPr>
        <w:t xml:space="preserve">§ </w:t>
      </w:r>
      <w:r w:rsidR="004031DE">
        <w:rPr>
          <w:rFonts w:asciiTheme="minorHAnsi" w:eastAsia="Calibri" w:hAnsiTheme="minorHAnsi" w:cstheme="minorHAnsi"/>
          <w:b/>
          <w:szCs w:val="22"/>
          <w:lang w:eastAsia="en-US"/>
        </w:rPr>
        <w:t>9</w:t>
      </w:r>
    </w:p>
    <w:p w14:paraId="07FBB9D3" w14:textId="77777777" w:rsidR="008B2BE9" w:rsidRPr="00315836" w:rsidRDefault="008B2BE9" w:rsidP="008B2BE9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szCs w:val="22"/>
          <w:lang w:eastAsia="en-US"/>
        </w:rPr>
        <w:t>Prawa i obowiązki Organizatora</w:t>
      </w:r>
    </w:p>
    <w:p w14:paraId="3384F829" w14:textId="48B21F9A" w:rsidR="003D18F1" w:rsidRPr="002C33E9" w:rsidRDefault="008B2BE9" w:rsidP="002C33E9">
      <w:pPr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Organizator ma obowiązek zbierania danych osobowych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ów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2C33E9">
        <w:rPr>
          <w:rFonts w:asciiTheme="minorHAnsi" w:eastAsia="Calibri" w:hAnsiTheme="minorHAnsi" w:cstheme="minorHAnsi"/>
          <w:szCs w:val="22"/>
          <w:lang w:eastAsia="en-US"/>
        </w:rPr>
        <w:t xml:space="preserve"> oraz</w:t>
      </w:r>
      <w:r w:rsidRPr="002C33E9">
        <w:rPr>
          <w:rFonts w:asciiTheme="minorHAnsi" w:eastAsia="Calibri" w:hAnsiTheme="minorHAnsi" w:cstheme="minorHAnsi"/>
          <w:szCs w:val="22"/>
          <w:lang w:eastAsia="en-US"/>
        </w:rPr>
        <w:t xml:space="preserve"> przetwarzania danych osobowych zgodnie z ust</w:t>
      </w:r>
      <w:r w:rsidR="002C33E9">
        <w:rPr>
          <w:rFonts w:asciiTheme="minorHAnsi" w:eastAsia="Calibri" w:hAnsiTheme="minorHAnsi" w:cstheme="minorHAnsi"/>
          <w:szCs w:val="22"/>
          <w:lang w:eastAsia="en-US"/>
        </w:rPr>
        <w:t>awą o ochronie danych osobowych oraz RODO</w:t>
      </w:r>
    </w:p>
    <w:p w14:paraId="0F30FBC3" w14:textId="77777777" w:rsidR="003D18F1" w:rsidRPr="00315836" w:rsidRDefault="008B2BE9" w:rsidP="003D18F1">
      <w:pPr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Organizator ma obowiązek stosowania zasady równości szans i niedyskryminacji, a także równości szans kobiet i mężczyzn, zgodnie z wytycznymi w zakresie realizacji zasady równości szans i niedyskryminacji.</w:t>
      </w:r>
    </w:p>
    <w:p w14:paraId="65372A86" w14:textId="563ADBAD" w:rsidR="003D18F1" w:rsidRPr="00315836" w:rsidRDefault="008B2BE9" w:rsidP="003D18F1">
      <w:pPr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Organizator ma obowiązek weryfikacji spełnienia przez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kryteriów kwalifikowalności uprawniających do udziału w projekcie, co jest potwierdzone właściwym dokumentem wydanym przez uprawniony w tym zakresie organ, w zależności od kryterium uprawniającego daną osobę do udziału w projekcie, tj. m.in. </w:t>
      </w:r>
      <w:r w:rsidR="002C33E9">
        <w:rPr>
          <w:rFonts w:asciiTheme="minorHAnsi" w:eastAsia="Calibri" w:hAnsiTheme="minorHAnsi" w:cstheme="minorHAnsi"/>
          <w:szCs w:val="22"/>
          <w:lang w:eastAsia="en-US"/>
        </w:rPr>
        <w:t>o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rzeczeniem lub zaświadczeniem. W przypadku, </w:t>
      </w:r>
      <w:r w:rsidR="002C33E9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gdy dokumenty </w:t>
      </w:r>
      <w:r w:rsidR="002C33E9">
        <w:rPr>
          <w:rFonts w:asciiTheme="minorHAnsi" w:eastAsia="Calibri" w:hAnsiTheme="minorHAnsi" w:cstheme="minorHAnsi"/>
          <w:szCs w:val="22"/>
          <w:lang w:eastAsia="en-US"/>
        </w:rPr>
        <w:t>w ww. zakresie nie są w</w:t>
      </w:r>
      <w:r w:rsidR="004031DE">
        <w:rPr>
          <w:rFonts w:asciiTheme="minorHAnsi" w:eastAsia="Calibri" w:hAnsiTheme="minorHAnsi" w:cstheme="minorHAnsi"/>
          <w:szCs w:val="22"/>
          <w:lang w:eastAsia="en-US"/>
        </w:rPr>
        <w:t xml:space="preserve">ydawane,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dopuszcza się potwierdzania spełnienia kryterium kwalifikowalności uprawniających do udziału w Projekcie poprzez złożenie oświadczenia przez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u.</w:t>
      </w:r>
    </w:p>
    <w:p w14:paraId="106749D9" w14:textId="5D1D5B51" w:rsidR="00FD5C32" w:rsidRPr="00315836" w:rsidRDefault="008B2BE9" w:rsidP="00AB46A7">
      <w:pPr>
        <w:numPr>
          <w:ilvl w:val="0"/>
          <w:numId w:val="16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Organizator jest zobowiązany odebrać od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oświadczenie dot. przetwarzania danych osobowych i przechowywać je w swojej siedzibie lub w innym miejscu, w którym są zlokalizowane dokumenty związane z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em.</w:t>
      </w:r>
    </w:p>
    <w:p w14:paraId="6588C446" w14:textId="77777777" w:rsidR="00A90BB1" w:rsidRPr="00315836" w:rsidRDefault="00A90BB1" w:rsidP="00FD5C32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</w:p>
    <w:p w14:paraId="4ADEA558" w14:textId="6BF7E551" w:rsidR="00A90BB1" w:rsidRPr="00315836" w:rsidRDefault="00A90BB1" w:rsidP="00AF1C4D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szCs w:val="22"/>
          <w:lang w:eastAsia="en-US"/>
        </w:rPr>
        <w:t xml:space="preserve">§ </w:t>
      </w:r>
      <w:r w:rsidR="00542905" w:rsidRPr="00315836">
        <w:rPr>
          <w:rFonts w:asciiTheme="minorHAnsi" w:eastAsia="Calibri" w:hAnsiTheme="minorHAnsi" w:cstheme="minorHAnsi"/>
          <w:b/>
          <w:szCs w:val="22"/>
          <w:lang w:eastAsia="en-US"/>
        </w:rPr>
        <w:t>1</w:t>
      </w:r>
      <w:r w:rsidR="004031DE">
        <w:rPr>
          <w:rFonts w:asciiTheme="minorHAnsi" w:eastAsia="Calibri" w:hAnsiTheme="minorHAnsi" w:cstheme="minorHAnsi"/>
          <w:b/>
          <w:szCs w:val="22"/>
          <w:lang w:eastAsia="en-US"/>
        </w:rPr>
        <w:t>0</w:t>
      </w:r>
    </w:p>
    <w:p w14:paraId="5A79FABB" w14:textId="77777777" w:rsidR="00A90BB1" w:rsidRPr="00315836" w:rsidRDefault="00A90BB1" w:rsidP="00AF1C4D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szCs w:val="22"/>
          <w:lang w:eastAsia="en-US"/>
        </w:rPr>
        <w:t>Rezygnacja z uczestnictwa w projekcie</w:t>
      </w:r>
    </w:p>
    <w:p w14:paraId="1494C901" w14:textId="1910500F" w:rsidR="00C3233B" w:rsidRPr="00315836" w:rsidRDefault="00C3233B" w:rsidP="00C3233B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Organizator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ma prawo wykreślenia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z listy w przypadku przekroczenia 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dopuszczalnej liczby nieobecności w przewidzianych programem zajęciach w przypadku, gdy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narusza prawo, postanowienia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bądź Umowy, zawiadamiając o tym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>a pisemnie na podany przez niego adres do korespondencji</w:t>
      </w:r>
      <w:r w:rsidR="00143291">
        <w:rPr>
          <w:rFonts w:asciiTheme="minorHAnsi" w:eastAsia="Calibri" w:hAnsiTheme="minorHAnsi" w:cstheme="minorHAnsi"/>
          <w:szCs w:val="22"/>
          <w:lang w:eastAsia="en-US"/>
        </w:rPr>
        <w:t>,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przy czym w przypadku zwrotu korespondencji skierowanej na podany przez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C67631" w:rsidRPr="00315836">
        <w:rPr>
          <w:rFonts w:asciiTheme="minorHAnsi" w:eastAsia="Calibri" w:hAnsiTheme="minorHAnsi" w:cstheme="minorHAnsi"/>
          <w:szCs w:val="22"/>
          <w:lang w:eastAsia="en-US"/>
        </w:rPr>
        <w:t>a adres do korespon</w:t>
      </w:r>
      <w:r w:rsidR="00FE4FE9" w:rsidRPr="00315836">
        <w:rPr>
          <w:rFonts w:asciiTheme="minorHAnsi" w:eastAsia="Calibri" w:hAnsiTheme="minorHAnsi" w:cstheme="minorHAnsi"/>
          <w:szCs w:val="22"/>
          <w:lang w:eastAsia="en-US"/>
        </w:rPr>
        <w:t xml:space="preserve">dencji, pozostawia się ją w dokumentach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FE4FE9" w:rsidRPr="00315836">
        <w:rPr>
          <w:rFonts w:asciiTheme="minorHAnsi" w:eastAsia="Calibri" w:hAnsiTheme="minorHAnsi" w:cstheme="minorHAnsi"/>
          <w:szCs w:val="22"/>
          <w:lang w:eastAsia="en-US"/>
        </w:rPr>
        <w:t>a ze skutkiem doręczenia.</w:t>
      </w:r>
    </w:p>
    <w:p w14:paraId="2AEFE283" w14:textId="7EC82261" w:rsidR="00A90BB1" w:rsidRPr="00315836" w:rsidRDefault="00A90BB1" w:rsidP="00A90BB1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przypadku rezygnacji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a z uczestnictwa w projekcie w trakcie trwania kursu, zobowiązany jest do złożenia pisemnego oświadczenia określającego przyczyny rezygnacji.</w:t>
      </w:r>
    </w:p>
    <w:p w14:paraId="4FD18971" w14:textId="112C86FB" w:rsidR="00036E33" w:rsidRPr="00315836" w:rsidRDefault="00036E33" w:rsidP="00A90BB1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przypadku niezłożenia wymaganego oświadczenia o rezygnacji Organizator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ma prawo wykreślenia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z listy, zawiadamiając o tym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a na podany prze</w:t>
      </w:r>
      <w:r w:rsidR="00143291">
        <w:rPr>
          <w:rFonts w:asciiTheme="minorHAnsi" w:eastAsia="Calibri" w:hAnsiTheme="minorHAnsi" w:cstheme="minorHAnsi"/>
          <w:szCs w:val="22"/>
          <w:lang w:eastAsia="en-US"/>
        </w:rPr>
        <w:t>z niego adres do korespondencji,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przy czym w przypadku zwrotu korespondencji skierowanej na podany przez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adres do korespondencji, pozostawia się ją w dokumentach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a ze skutkiem doręczenia.</w:t>
      </w:r>
    </w:p>
    <w:p w14:paraId="34928353" w14:textId="6A09B02B" w:rsidR="00A90BB1" w:rsidRPr="00315836" w:rsidRDefault="00A90BB1" w:rsidP="00A90BB1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sytuacji, gdy przyczyną rezygnacji jest wypadek losowy,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zobowiązany jest dołączyć do oświadczenia potwierdzającą ten fakt dokumentację.</w:t>
      </w:r>
    </w:p>
    <w:p w14:paraId="73C4E7BB" w14:textId="095A831A" w:rsidR="00A90BB1" w:rsidRPr="00315836" w:rsidRDefault="00A90BB1" w:rsidP="00E62569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W przypa</w:t>
      </w:r>
      <w:r w:rsidR="00D1553E" w:rsidRPr="00315836">
        <w:rPr>
          <w:rFonts w:asciiTheme="minorHAnsi" w:eastAsia="Calibri" w:hAnsiTheme="minorHAnsi" w:cstheme="minorHAnsi"/>
          <w:szCs w:val="22"/>
          <w:lang w:eastAsia="en-US"/>
        </w:rPr>
        <w:t>dku, gdy przyczyna rezygnacji z udziału w projekcie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jest inna niż wypadek losowy lub dokumentacja potwierdzająca wypadek losowy nie zostanie zaakceptowana przez Beneficjenta,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zobowiązany jest do zwrotu kosztów szkolenia,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D1553E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zwraca również otrzymane materiały szkoleniowe.</w:t>
      </w:r>
    </w:p>
    <w:p w14:paraId="63FAF64E" w14:textId="4145CD3B" w:rsidR="001D3AC3" w:rsidRPr="00315836" w:rsidRDefault="00962F2C" w:rsidP="001D3AC3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A90BB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A90BB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jest zobowiązany do </w:t>
      </w:r>
      <w:r w:rsidR="000F50F5" w:rsidRPr="00315836">
        <w:rPr>
          <w:rFonts w:asciiTheme="minorHAnsi" w:eastAsia="Calibri" w:hAnsiTheme="minorHAnsi" w:cstheme="minorHAnsi"/>
          <w:szCs w:val="22"/>
          <w:lang w:eastAsia="en-US"/>
        </w:rPr>
        <w:t>zwrotu kosztów</w:t>
      </w:r>
      <w:r w:rsidR="00143291">
        <w:rPr>
          <w:rFonts w:asciiTheme="minorHAnsi" w:eastAsia="Calibri" w:hAnsiTheme="minorHAnsi" w:cstheme="minorHAnsi"/>
          <w:szCs w:val="22"/>
          <w:lang w:eastAsia="en-US"/>
        </w:rPr>
        <w:t xml:space="preserve"> szkolenia</w:t>
      </w:r>
      <w:r w:rsidR="000F50F5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B92E9B" w:rsidRPr="00315836">
        <w:rPr>
          <w:rFonts w:asciiTheme="minorHAnsi" w:eastAsia="Calibri" w:hAnsiTheme="minorHAnsi" w:cstheme="minorHAnsi"/>
          <w:szCs w:val="22"/>
          <w:lang w:eastAsia="en-US"/>
        </w:rPr>
        <w:t>wraz z odsetkami</w:t>
      </w:r>
      <w:r w:rsidR="00FE41B6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143291" w:rsidRPr="008C564B">
        <w:rPr>
          <w:rFonts w:asciiTheme="minorHAnsi" w:eastAsia="Calibri" w:hAnsiTheme="minorHAnsi" w:cstheme="minorHAnsi"/>
          <w:szCs w:val="22"/>
          <w:lang w:eastAsia="en-US"/>
        </w:rPr>
        <w:t>w wysokości określonej jak dla zaległości podatkowych liczonymi od dnia otrzymania wsparcia do dnia uregulowania płatności</w:t>
      </w:r>
      <w:r w:rsidR="00143291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FE41B6" w:rsidRPr="00315836">
        <w:rPr>
          <w:rFonts w:asciiTheme="minorHAnsi" w:eastAsia="Calibri" w:hAnsiTheme="minorHAnsi" w:cstheme="minorHAnsi"/>
          <w:szCs w:val="22"/>
          <w:lang w:eastAsia="en-US"/>
        </w:rPr>
        <w:t>na konto beneficjenta</w:t>
      </w:r>
      <w:r w:rsidR="00A90BB1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w terminie 14 dni od dnia doręczenia decyzji o skreśleniu z listy </w:t>
      </w: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A90BB1" w:rsidRPr="00315836">
        <w:rPr>
          <w:rFonts w:asciiTheme="minorHAnsi" w:eastAsia="Calibri" w:hAnsiTheme="minorHAnsi" w:cstheme="minorHAnsi"/>
          <w:szCs w:val="22"/>
          <w:lang w:eastAsia="en-US"/>
        </w:rPr>
        <w:t>ów.</w:t>
      </w:r>
    </w:p>
    <w:p w14:paraId="2DC7F477" w14:textId="760D5692" w:rsidR="00EC352A" w:rsidRPr="00315836" w:rsidRDefault="00EC352A" w:rsidP="00EC352A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przypadku rezygnacji lub skreślenia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z listy osób zakwalifikowanych do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przez Beneficjenta, jego miejsce zajmuje pierwsza osoba z listy rezerwowej.</w:t>
      </w:r>
    </w:p>
    <w:p w14:paraId="6AFA42CF" w14:textId="424E9767" w:rsidR="00A90BB1" w:rsidRPr="00315836" w:rsidRDefault="00962F2C" w:rsidP="00AA384D">
      <w:pPr>
        <w:numPr>
          <w:ilvl w:val="0"/>
          <w:numId w:val="27"/>
        </w:numPr>
        <w:spacing w:before="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1D3AC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zobowiązuje się do informowania o zmianie miejsca zamieszkania, w przypadku zwrotu korespondencji skierowanej przez </w:t>
      </w: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1D3AC3" w:rsidRPr="00315836">
        <w:rPr>
          <w:rFonts w:asciiTheme="minorHAnsi" w:eastAsia="Calibri" w:hAnsiTheme="minorHAnsi" w:cstheme="minorHAnsi"/>
          <w:szCs w:val="22"/>
          <w:lang w:eastAsia="en-US"/>
        </w:rPr>
        <w:t xml:space="preserve">a na podany przez niego adres do korespondencji, pozostawia się ją w dokumentach </w:t>
      </w:r>
      <w:r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="00AA384D" w:rsidRPr="00315836">
        <w:rPr>
          <w:rFonts w:asciiTheme="minorHAnsi" w:eastAsia="Calibri" w:hAnsiTheme="minorHAnsi" w:cstheme="minorHAnsi"/>
          <w:szCs w:val="22"/>
          <w:lang w:eastAsia="en-US"/>
        </w:rPr>
        <w:t>a ze skutkiem doręczenia.</w:t>
      </w:r>
    </w:p>
    <w:p w14:paraId="1DE1E747" w14:textId="77777777" w:rsidR="00FD5C32" w:rsidRPr="00315836" w:rsidRDefault="00FD5C32" w:rsidP="00462930">
      <w:pPr>
        <w:autoSpaceDE w:val="0"/>
        <w:autoSpaceDN w:val="0"/>
        <w:adjustRightInd w:val="0"/>
        <w:spacing w:before="0" w:after="200" w:line="240" w:lineRule="auto"/>
        <w:jc w:val="both"/>
        <w:rPr>
          <w:rFonts w:asciiTheme="minorHAnsi" w:eastAsia="Calibri" w:hAnsiTheme="minorHAnsi" w:cstheme="minorHAnsi"/>
          <w:szCs w:val="22"/>
          <w:lang w:eastAsia="en-US"/>
        </w:rPr>
      </w:pPr>
    </w:p>
    <w:p w14:paraId="7E724DCE" w14:textId="52CD9A94" w:rsidR="00FD5C32" w:rsidRPr="00315836" w:rsidRDefault="003F595D" w:rsidP="003F595D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bCs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bCs/>
          <w:szCs w:val="22"/>
          <w:lang w:eastAsia="en-US"/>
        </w:rPr>
        <w:t>§ 1</w:t>
      </w:r>
      <w:r w:rsidR="004031DE">
        <w:rPr>
          <w:rFonts w:asciiTheme="minorHAnsi" w:eastAsia="Calibri" w:hAnsiTheme="minorHAnsi" w:cstheme="minorHAnsi"/>
          <w:b/>
          <w:bCs/>
          <w:szCs w:val="22"/>
          <w:lang w:eastAsia="en-US"/>
        </w:rPr>
        <w:t>1</w:t>
      </w:r>
    </w:p>
    <w:p w14:paraId="021FCED3" w14:textId="77777777" w:rsidR="001A690C" w:rsidRPr="00315836" w:rsidRDefault="001A690C" w:rsidP="001A690C">
      <w:pPr>
        <w:autoSpaceDE w:val="0"/>
        <w:autoSpaceDN w:val="0"/>
        <w:adjustRightInd w:val="0"/>
        <w:spacing w:before="0" w:line="240" w:lineRule="auto"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b/>
          <w:szCs w:val="22"/>
          <w:lang w:eastAsia="en-US"/>
        </w:rPr>
        <w:t>Postanowienia końcowe</w:t>
      </w:r>
    </w:p>
    <w:p w14:paraId="194E3937" w14:textId="673FF42E" w:rsidR="00F227BC" w:rsidRPr="00315836" w:rsidRDefault="00F227BC" w:rsidP="00F227B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Ostateczna    interpretacja    niniejszego 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u,  wiążąca  dla  Kandydatów/Kandydatek  na Uczestniczki/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ów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 należy do Beneficjenta.</w:t>
      </w:r>
    </w:p>
    <w:p w14:paraId="68F5AE2D" w14:textId="70329144" w:rsidR="00F01C30" w:rsidRPr="00315836" w:rsidRDefault="00F227BC" w:rsidP="00F227B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Beneficjent zastrzega sobie prawo do wprowadzania zmian w niniejszym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ie. </w:t>
      </w:r>
    </w:p>
    <w:p w14:paraId="3427D1DC" w14:textId="006B7460" w:rsidR="001A690C" w:rsidRPr="00315836" w:rsidRDefault="001A690C" w:rsidP="00F227B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W sprawach nieuregulowanych niniejszym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em decyzje podejmuje Koordynator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u. </w:t>
      </w:r>
    </w:p>
    <w:p w14:paraId="76AAB2C5" w14:textId="2AF8A5BF" w:rsidR="00E62569" w:rsidRPr="00315836" w:rsidRDefault="00C632E9" w:rsidP="001A690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="001A690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obowiązuje </w:t>
      </w:r>
      <w:r w:rsidR="00F01C30" w:rsidRPr="00315836">
        <w:rPr>
          <w:rFonts w:asciiTheme="minorHAnsi" w:eastAsia="Calibri" w:hAnsiTheme="minorHAnsi" w:cstheme="minorHAnsi"/>
          <w:szCs w:val="22"/>
          <w:lang w:eastAsia="en-US"/>
        </w:rPr>
        <w:t>przez cały okres</w:t>
      </w:r>
      <w:r w:rsidR="001A690C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realizacji </w:t>
      </w:r>
      <w:r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="001A690C"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E62569" w:rsidRPr="00315836">
        <w:rPr>
          <w:rFonts w:asciiTheme="minorHAnsi" w:eastAsia="Calibri" w:hAnsiTheme="minorHAnsi" w:cstheme="minorHAnsi"/>
          <w:szCs w:val="22"/>
          <w:lang w:eastAsia="en-US"/>
        </w:rPr>
        <w:t>.</w:t>
      </w:r>
    </w:p>
    <w:p w14:paraId="0D992535" w14:textId="740399F7" w:rsidR="001A690C" w:rsidRPr="00315836" w:rsidRDefault="00E62569" w:rsidP="001A690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Aktualna wersja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opublikowana jest na stronie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u</w:t>
      </w:r>
      <w:r w:rsidR="002929AB"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2929AB" w:rsidRPr="00315836">
        <w:rPr>
          <w:rFonts w:asciiTheme="minorHAnsi" w:eastAsia="Calibri" w:hAnsiTheme="minorHAnsi" w:cstheme="minorHAnsi"/>
          <w:szCs w:val="22"/>
          <w:lang w:eastAsia="en-US"/>
        </w:rPr>
        <w:t>http://www.bezbar</w:t>
      </w:r>
      <w:r w:rsidR="00143291">
        <w:rPr>
          <w:rFonts w:asciiTheme="minorHAnsi" w:eastAsia="Calibri" w:hAnsiTheme="minorHAnsi" w:cstheme="minorHAnsi"/>
          <w:szCs w:val="22"/>
          <w:lang w:eastAsia="en-US"/>
        </w:rPr>
        <w:t>ier.org.pl/nasze-realizacje.html#p_popc</w:t>
      </w:r>
    </w:p>
    <w:p w14:paraId="47351C9F" w14:textId="34C2828D" w:rsidR="001A690C" w:rsidRPr="00315836" w:rsidRDefault="001A690C" w:rsidP="001A690C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Każdy </w:t>
      </w:r>
      <w:r w:rsidR="00962F2C">
        <w:rPr>
          <w:rFonts w:asciiTheme="minorHAnsi" w:eastAsia="Calibri" w:hAnsiTheme="minorHAnsi" w:cstheme="minorHAnsi"/>
          <w:szCs w:val="22"/>
          <w:lang w:eastAsia="en-US"/>
        </w:rPr>
        <w:t>Uczestnik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 ma obowiązek zapoznania się z niniejszym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em przed przystąpieniem do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Projekt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 xml:space="preserve">u, a na pierwszych zajęciach zobowiązuje się do podpisania oświadczenia o zapoznaniu się z niniejszym </w:t>
      </w:r>
      <w:r w:rsidR="00C632E9">
        <w:rPr>
          <w:rFonts w:asciiTheme="minorHAnsi" w:eastAsia="Calibri" w:hAnsiTheme="minorHAnsi" w:cstheme="minorHAnsi"/>
          <w:szCs w:val="22"/>
          <w:lang w:eastAsia="en-US"/>
        </w:rPr>
        <w:t>Regulamin</w:t>
      </w:r>
      <w:r w:rsidRPr="00315836">
        <w:rPr>
          <w:rFonts w:asciiTheme="minorHAnsi" w:eastAsia="Calibri" w:hAnsiTheme="minorHAnsi" w:cstheme="minorHAnsi"/>
          <w:szCs w:val="22"/>
          <w:lang w:eastAsia="en-US"/>
        </w:rPr>
        <w:t>em (dokument dostarczony przez Organizatora na pierwszych zajęciach).</w:t>
      </w:r>
    </w:p>
    <w:p w14:paraId="5B97ECB5" w14:textId="77777777" w:rsidR="001A690C" w:rsidRPr="00315836" w:rsidRDefault="001A690C" w:rsidP="00542905">
      <w:pPr>
        <w:numPr>
          <w:ilvl w:val="0"/>
          <w:numId w:val="18"/>
        </w:numPr>
        <w:autoSpaceDE w:val="0"/>
        <w:autoSpaceDN w:val="0"/>
        <w:adjustRightInd w:val="0"/>
        <w:spacing w:before="0" w:line="240" w:lineRule="auto"/>
        <w:ind w:left="284" w:hanging="284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315836">
        <w:rPr>
          <w:rFonts w:asciiTheme="minorHAnsi" w:eastAsia="Calibri" w:hAnsiTheme="minorHAnsi" w:cstheme="minorHAnsi"/>
          <w:szCs w:val="22"/>
          <w:lang w:eastAsia="en-US"/>
        </w:rPr>
        <w:t>Okres obowiązywania Umowy trwa od dnia podpisania przez obie Strony Umowy do dnia wykonania przez obie Strony Umowy wszystkich obowiązków z niej wynikających.</w:t>
      </w:r>
    </w:p>
    <w:p w14:paraId="4B4625B8" w14:textId="206AF1DA" w:rsidR="00B54D03" w:rsidRPr="00315836" w:rsidRDefault="00B54D03" w:rsidP="00B54D03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eastAsia="Calibri" w:hAnsiTheme="minorHAnsi" w:cstheme="minorHAnsi"/>
          <w:sz w:val="20"/>
          <w:szCs w:val="22"/>
          <w:lang w:eastAsia="en-US"/>
        </w:rPr>
      </w:pPr>
    </w:p>
    <w:sectPr w:rsidR="00B54D03" w:rsidRPr="00315836" w:rsidSect="00356EE8">
      <w:headerReference w:type="default" r:id="rId9"/>
      <w:footerReference w:type="default" r:id="rId10"/>
      <w:endnotePr>
        <w:numFmt w:val="chicago"/>
      </w:endnotePr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669FE" w14:textId="77777777" w:rsidR="001F302F" w:rsidRDefault="001F302F">
      <w:r>
        <w:separator/>
      </w:r>
    </w:p>
  </w:endnote>
  <w:endnote w:type="continuationSeparator" w:id="0">
    <w:p w14:paraId="566579DC" w14:textId="77777777" w:rsidR="001F302F" w:rsidRDefault="001F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9CDC" w14:textId="2CC5431A" w:rsidR="00E676E2" w:rsidRPr="00A6067F" w:rsidRDefault="00E676E2" w:rsidP="004E7E1D">
    <w:pPr>
      <w:spacing w:line="276" w:lineRule="auto"/>
      <w:jc w:val="center"/>
      <w:rPr>
        <w:rFonts w:ascii="Calibri" w:eastAsia="Calibri" w:hAnsi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B1D52" w14:textId="77777777" w:rsidR="001F302F" w:rsidRDefault="001F302F">
      <w:r>
        <w:separator/>
      </w:r>
    </w:p>
  </w:footnote>
  <w:footnote w:type="continuationSeparator" w:id="0">
    <w:p w14:paraId="7629A827" w14:textId="77777777" w:rsidR="001F302F" w:rsidRDefault="001F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E952" w14:textId="543964E0" w:rsidR="00E676E2" w:rsidRPr="00EC012E" w:rsidRDefault="00C228A3" w:rsidP="00356EE8">
    <w:pPr>
      <w:pStyle w:val="Nagwek"/>
      <w:jc w:val="center"/>
    </w:pPr>
    <w:r>
      <w:rPr>
        <w:noProof/>
      </w:rPr>
      <w:drawing>
        <wp:inline distT="0" distB="0" distL="0" distR="0" wp14:anchorId="56AE2A8E" wp14:editId="72A36346">
          <wp:extent cx="3992245" cy="887095"/>
          <wp:effectExtent l="0" t="0" r="0" b="0"/>
          <wp:docPr id="5" name="Obraz 5" descr="FE_POPC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997"/>
    <w:multiLevelType w:val="hybridMultilevel"/>
    <w:tmpl w:val="470E5C80"/>
    <w:lvl w:ilvl="0" w:tplc="08BC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B8"/>
    <w:multiLevelType w:val="hybridMultilevel"/>
    <w:tmpl w:val="BFFA8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BE3"/>
    <w:multiLevelType w:val="hybridMultilevel"/>
    <w:tmpl w:val="3A2CF99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DB914F9"/>
    <w:multiLevelType w:val="hybridMultilevel"/>
    <w:tmpl w:val="B80C3BD4"/>
    <w:lvl w:ilvl="0" w:tplc="865CEB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4090"/>
    <w:multiLevelType w:val="hybridMultilevel"/>
    <w:tmpl w:val="9B0A6CF2"/>
    <w:lvl w:ilvl="0" w:tplc="6AD86240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E2110"/>
    <w:multiLevelType w:val="hybridMultilevel"/>
    <w:tmpl w:val="34E473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3029E"/>
    <w:multiLevelType w:val="hybridMultilevel"/>
    <w:tmpl w:val="4308FE24"/>
    <w:lvl w:ilvl="0" w:tplc="CBD8DA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1582E"/>
    <w:multiLevelType w:val="hybridMultilevel"/>
    <w:tmpl w:val="A54E1A1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DA8647E"/>
    <w:multiLevelType w:val="hybridMultilevel"/>
    <w:tmpl w:val="0D76E936"/>
    <w:lvl w:ilvl="0" w:tplc="3FEA5F1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8279C"/>
    <w:multiLevelType w:val="hybridMultilevel"/>
    <w:tmpl w:val="A54E1A1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407602A"/>
    <w:multiLevelType w:val="hybridMultilevel"/>
    <w:tmpl w:val="2A185A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56FA9"/>
    <w:multiLevelType w:val="hybridMultilevel"/>
    <w:tmpl w:val="874AAC98"/>
    <w:lvl w:ilvl="0" w:tplc="FD66B91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DC733F"/>
    <w:multiLevelType w:val="hybridMultilevel"/>
    <w:tmpl w:val="25D849AC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3EA4F39"/>
    <w:multiLevelType w:val="hybridMultilevel"/>
    <w:tmpl w:val="ADE267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25D07"/>
    <w:multiLevelType w:val="hybridMultilevel"/>
    <w:tmpl w:val="AC361B5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34A43BDC"/>
    <w:multiLevelType w:val="hybridMultilevel"/>
    <w:tmpl w:val="4112A1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D37DAE"/>
    <w:multiLevelType w:val="hybridMultilevel"/>
    <w:tmpl w:val="7F125C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24338A"/>
    <w:multiLevelType w:val="hybridMultilevel"/>
    <w:tmpl w:val="DE68B7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D4276F"/>
    <w:multiLevelType w:val="hybridMultilevel"/>
    <w:tmpl w:val="4622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42164"/>
    <w:multiLevelType w:val="hybridMultilevel"/>
    <w:tmpl w:val="5A76DBF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033D4"/>
    <w:multiLevelType w:val="hybridMultilevel"/>
    <w:tmpl w:val="226C14AA"/>
    <w:lvl w:ilvl="0" w:tplc="CBD8DA8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A67F3"/>
    <w:multiLevelType w:val="hybridMultilevel"/>
    <w:tmpl w:val="7B6AF25C"/>
    <w:lvl w:ilvl="0" w:tplc="3F228A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C3225"/>
    <w:multiLevelType w:val="hybridMultilevel"/>
    <w:tmpl w:val="A1F25EDC"/>
    <w:lvl w:ilvl="0" w:tplc="AD981C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B2FC0"/>
    <w:multiLevelType w:val="hybridMultilevel"/>
    <w:tmpl w:val="4622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D6706"/>
    <w:multiLevelType w:val="hybridMultilevel"/>
    <w:tmpl w:val="39B66F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910B5A"/>
    <w:multiLevelType w:val="hybridMultilevel"/>
    <w:tmpl w:val="A54E1A1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0A91EF1"/>
    <w:multiLevelType w:val="hybridMultilevel"/>
    <w:tmpl w:val="470E5C80"/>
    <w:lvl w:ilvl="0" w:tplc="08BC9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C1"/>
    <w:multiLevelType w:val="hybridMultilevel"/>
    <w:tmpl w:val="11AC5D62"/>
    <w:lvl w:ilvl="0" w:tplc="E968B93E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330BC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8BE4A54"/>
    <w:multiLevelType w:val="hybridMultilevel"/>
    <w:tmpl w:val="D1146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9168D"/>
    <w:multiLevelType w:val="hybridMultilevel"/>
    <w:tmpl w:val="D0E21B5C"/>
    <w:lvl w:ilvl="0" w:tplc="1EDAF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D5F494B"/>
    <w:multiLevelType w:val="hybridMultilevel"/>
    <w:tmpl w:val="FA3ED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863EC"/>
    <w:multiLevelType w:val="hybridMultilevel"/>
    <w:tmpl w:val="4308FE24"/>
    <w:lvl w:ilvl="0" w:tplc="CBD8DA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0477"/>
    <w:multiLevelType w:val="hybridMultilevel"/>
    <w:tmpl w:val="A54E1A1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167691D"/>
    <w:multiLevelType w:val="hybridMultilevel"/>
    <w:tmpl w:val="7E5E68D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1A25D8D"/>
    <w:multiLevelType w:val="hybridMultilevel"/>
    <w:tmpl w:val="4E244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631CC"/>
    <w:multiLevelType w:val="hybridMultilevel"/>
    <w:tmpl w:val="2688BC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3B13A02"/>
    <w:multiLevelType w:val="hybridMultilevel"/>
    <w:tmpl w:val="80EA0E7E"/>
    <w:lvl w:ilvl="0" w:tplc="5B6A83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512247C"/>
    <w:multiLevelType w:val="hybridMultilevel"/>
    <w:tmpl w:val="ACE0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33FF2"/>
    <w:multiLevelType w:val="hybridMultilevel"/>
    <w:tmpl w:val="F61AEA4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510FAD"/>
    <w:multiLevelType w:val="hybridMultilevel"/>
    <w:tmpl w:val="7966DFCC"/>
    <w:lvl w:ilvl="0" w:tplc="83BADBB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16247"/>
    <w:multiLevelType w:val="hybridMultilevel"/>
    <w:tmpl w:val="04BAB680"/>
    <w:lvl w:ilvl="0" w:tplc="E67A745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57163"/>
    <w:multiLevelType w:val="hybridMultilevel"/>
    <w:tmpl w:val="EC18FCCC"/>
    <w:lvl w:ilvl="0" w:tplc="DA9C35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9D1560"/>
    <w:multiLevelType w:val="hybridMultilevel"/>
    <w:tmpl w:val="585AF03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C678D6"/>
    <w:multiLevelType w:val="hybridMultilevel"/>
    <w:tmpl w:val="AC361B5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5">
    <w:nsid w:val="7A8D36AB"/>
    <w:multiLevelType w:val="hybridMultilevel"/>
    <w:tmpl w:val="10A86976"/>
    <w:lvl w:ilvl="0" w:tplc="5B461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8A1FFC"/>
    <w:multiLevelType w:val="hybridMultilevel"/>
    <w:tmpl w:val="A54E1A14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4"/>
  </w:num>
  <w:num w:numId="6">
    <w:abstractNumId w:val="1"/>
  </w:num>
  <w:num w:numId="7">
    <w:abstractNumId w:val="3"/>
  </w:num>
  <w:num w:numId="8">
    <w:abstractNumId w:val="20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</w:num>
  <w:num w:numId="11">
    <w:abstractNumId w:val="25"/>
  </w:num>
  <w:num w:numId="12">
    <w:abstractNumId w:val="17"/>
  </w:num>
  <w:num w:numId="13">
    <w:abstractNumId w:val="24"/>
  </w:num>
  <w:num w:numId="14">
    <w:abstractNumId w:val="12"/>
  </w:num>
  <w:num w:numId="15">
    <w:abstractNumId w:val="9"/>
  </w:num>
  <w:num w:numId="16">
    <w:abstractNumId w:val="33"/>
  </w:num>
  <w:num w:numId="17">
    <w:abstractNumId w:val="35"/>
  </w:num>
  <w:num w:numId="18">
    <w:abstractNumId w:val="7"/>
  </w:num>
  <w:num w:numId="19">
    <w:abstractNumId w:val="22"/>
  </w:num>
  <w:num w:numId="20">
    <w:abstractNumId w:val="46"/>
  </w:num>
  <w:num w:numId="21">
    <w:abstractNumId w:val="38"/>
  </w:num>
  <w:num w:numId="22">
    <w:abstractNumId w:val="6"/>
  </w:num>
  <w:num w:numId="23">
    <w:abstractNumId w:val="32"/>
  </w:num>
  <w:num w:numId="24">
    <w:abstractNumId w:val="0"/>
  </w:num>
  <w:num w:numId="25">
    <w:abstractNumId w:val="8"/>
  </w:num>
  <w:num w:numId="26">
    <w:abstractNumId w:val="4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37"/>
  </w:num>
  <w:num w:numId="31">
    <w:abstractNumId w:val="15"/>
  </w:num>
  <w:num w:numId="32">
    <w:abstractNumId w:val="26"/>
  </w:num>
  <w:num w:numId="33">
    <w:abstractNumId w:val="36"/>
  </w:num>
  <w:num w:numId="34">
    <w:abstractNumId w:val="39"/>
  </w:num>
  <w:num w:numId="35">
    <w:abstractNumId w:val="5"/>
  </w:num>
  <w:num w:numId="36">
    <w:abstractNumId w:val="43"/>
  </w:num>
  <w:num w:numId="37">
    <w:abstractNumId w:val="34"/>
  </w:num>
  <w:num w:numId="38">
    <w:abstractNumId w:val="19"/>
  </w:num>
  <w:num w:numId="39">
    <w:abstractNumId w:val="41"/>
  </w:num>
  <w:num w:numId="40">
    <w:abstractNumId w:val="45"/>
  </w:num>
  <w:num w:numId="41">
    <w:abstractNumId w:val="2"/>
  </w:num>
  <w:num w:numId="42">
    <w:abstractNumId w:val="13"/>
  </w:num>
  <w:num w:numId="43">
    <w:abstractNumId w:val="43"/>
  </w:num>
  <w:num w:numId="44">
    <w:abstractNumId w:val="34"/>
  </w:num>
  <w:num w:numId="45">
    <w:abstractNumId w:val="29"/>
  </w:num>
  <w:num w:numId="46">
    <w:abstractNumId w:val="10"/>
  </w:num>
  <w:num w:numId="47">
    <w:abstractNumId w:val="28"/>
  </w:num>
  <w:num w:numId="48">
    <w:abstractNumId w:val="11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5"/>
    <w:rsid w:val="0001522F"/>
    <w:rsid w:val="00027622"/>
    <w:rsid w:val="0003099B"/>
    <w:rsid w:val="0003120C"/>
    <w:rsid w:val="00034B33"/>
    <w:rsid w:val="00036E33"/>
    <w:rsid w:val="0004235B"/>
    <w:rsid w:val="000453FA"/>
    <w:rsid w:val="00061A87"/>
    <w:rsid w:val="0007238D"/>
    <w:rsid w:val="000734C9"/>
    <w:rsid w:val="00076A17"/>
    <w:rsid w:val="0008091E"/>
    <w:rsid w:val="000839B8"/>
    <w:rsid w:val="00085E57"/>
    <w:rsid w:val="00090322"/>
    <w:rsid w:val="000910FB"/>
    <w:rsid w:val="000D1112"/>
    <w:rsid w:val="000D2E22"/>
    <w:rsid w:val="000D5A55"/>
    <w:rsid w:val="000D6763"/>
    <w:rsid w:val="000E27B7"/>
    <w:rsid w:val="000F3375"/>
    <w:rsid w:val="000F50F5"/>
    <w:rsid w:val="00102B1D"/>
    <w:rsid w:val="001049FA"/>
    <w:rsid w:val="00107E09"/>
    <w:rsid w:val="00110CC6"/>
    <w:rsid w:val="0013098F"/>
    <w:rsid w:val="00134B16"/>
    <w:rsid w:val="00140047"/>
    <w:rsid w:val="00143291"/>
    <w:rsid w:val="00151E67"/>
    <w:rsid w:val="00162052"/>
    <w:rsid w:val="0016359A"/>
    <w:rsid w:val="001669A1"/>
    <w:rsid w:val="001748B1"/>
    <w:rsid w:val="001766FF"/>
    <w:rsid w:val="00183C83"/>
    <w:rsid w:val="0018401C"/>
    <w:rsid w:val="00184BF1"/>
    <w:rsid w:val="00190DAC"/>
    <w:rsid w:val="00192C16"/>
    <w:rsid w:val="001944EB"/>
    <w:rsid w:val="001A0C49"/>
    <w:rsid w:val="001A11A3"/>
    <w:rsid w:val="001A36EE"/>
    <w:rsid w:val="001A690C"/>
    <w:rsid w:val="001C55E1"/>
    <w:rsid w:val="001D13F1"/>
    <w:rsid w:val="001D3AC3"/>
    <w:rsid w:val="001E14B6"/>
    <w:rsid w:val="001E3984"/>
    <w:rsid w:val="001E4017"/>
    <w:rsid w:val="001F0796"/>
    <w:rsid w:val="001F302F"/>
    <w:rsid w:val="001F4BB6"/>
    <w:rsid w:val="00204916"/>
    <w:rsid w:val="0021103D"/>
    <w:rsid w:val="0021247E"/>
    <w:rsid w:val="002140FE"/>
    <w:rsid w:val="00216C99"/>
    <w:rsid w:val="0021707C"/>
    <w:rsid w:val="002179B8"/>
    <w:rsid w:val="00223680"/>
    <w:rsid w:val="002241A8"/>
    <w:rsid w:val="0022783A"/>
    <w:rsid w:val="002357E1"/>
    <w:rsid w:val="00247B7A"/>
    <w:rsid w:val="00253550"/>
    <w:rsid w:val="0026576A"/>
    <w:rsid w:val="00285652"/>
    <w:rsid w:val="00285773"/>
    <w:rsid w:val="002929AB"/>
    <w:rsid w:val="00293B24"/>
    <w:rsid w:val="00295639"/>
    <w:rsid w:val="0029710E"/>
    <w:rsid w:val="00297F0F"/>
    <w:rsid w:val="002A3EB4"/>
    <w:rsid w:val="002A7F16"/>
    <w:rsid w:val="002B3838"/>
    <w:rsid w:val="002C0C28"/>
    <w:rsid w:val="002C33E9"/>
    <w:rsid w:val="002D4AD2"/>
    <w:rsid w:val="002D5A4B"/>
    <w:rsid w:val="002F077E"/>
    <w:rsid w:val="00315836"/>
    <w:rsid w:val="003221C7"/>
    <w:rsid w:val="00322266"/>
    <w:rsid w:val="00337BFB"/>
    <w:rsid w:val="003454B8"/>
    <w:rsid w:val="003472BD"/>
    <w:rsid w:val="00350DBA"/>
    <w:rsid w:val="00356EE8"/>
    <w:rsid w:val="003634D1"/>
    <w:rsid w:val="00365743"/>
    <w:rsid w:val="00373904"/>
    <w:rsid w:val="003875A4"/>
    <w:rsid w:val="003921C1"/>
    <w:rsid w:val="00393A42"/>
    <w:rsid w:val="003A1D4A"/>
    <w:rsid w:val="003B1281"/>
    <w:rsid w:val="003B4471"/>
    <w:rsid w:val="003C5AC3"/>
    <w:rsid w:val="003D116C"/>
    <w:rsid w:val="003D18F1"/>
    <w:rsid w:val="003E5B13"/>
    <w:rsid w:val="003F595D"/>
    <w:rsid w:val="004031DE"/>
    <w:rsid w:val="00407297"/>
    <w:rsid w:val="0041452E"/>
    <w:rsid w:val="004253FD"/>
    <w:rsid w:val="004261E8"/>
    <w:rsid w:val="00436255"/>
    <w:rsid w:val="0043678C"/>
    <w:rsid w:val="00451308"/>
    <w:rsid w:val="0045191B"/>
    <w:rsid w:val="00452D3F"/>
    <w:rsid w:val="00460D3A"/>
    <w:rsid w:val="00460E90"/>
    <w:rsid w:val="00462930"/>
    <w:rsid w:val="00464187"/>
    <w:rsid w:val="004664E1"/>
    <w:rsid w:val="00467B13"/>
    <w:rsid w:val="00475AB3"/>
    <w:rsid w:val="00482021"/>
    <w:rsid w:val="00487CED"/>
    <w:rsid w:val="00492B7C"/>
    <w:rsid w:val="00496BB2"/>
    <w:rsid w:val="004A33B1"/>
    <w:rsid w:val="004A393E"/>
    <w:rsid w:val="004A4845"/>
    <w:rsid w:val="004A5716"/>
    <w:rsid w:val="004B1ABD"/>
    <w:rsid w:val="004B4933"/>
    <w:rsid w:val="004B66D6"/>
    <w:rsid w:val="004B6EF0"/>
    <w:rsid w:val="004C16E0"/>
    <w:rsid w:val="004C5D2F"/>
    <w:rsid w:val="004C7478"/>
    <w:rsid w:val="004D0388"/>
    <w:rsid w:val="004D7444"/>
    <w:rsid w:val="004E197D"/>
    <w:rsid w:val="004E4BAF"/>
    <w:rsid w:val="004E6989"/>
    <w:rsid w:val="004E7E1D"/>
    <w:rsid w:val="004F6457"/>
    <w:rsid w:val="005020F0"/>
    <w:rsid w:val="00514BE0"/>
    <w:rsid w:val="00520C67"/>
    <w:rsid w:val="005231A6"/>
    <w:rsid w:val="00527641"/>
    <w:rsid w:val="00527737"/>
    <w:rsid w:val="00530125"/>
    <w:rsid w:val="00531280"/>
    <w:rsid w:val="00540DE8"/>
    <w:rsid w:val="00541FFB"/>
    <w:rsid w:val="00542905"/>
    <w:rsid w:val="005478D0"/>
    <w:rsid w:val="005609BA"/>
    <w:rsid w:val="00563B63"/>
    <w:rsid w:val="005657BB"/>
    <w:rsid w:val="005956DC"/>
    <w:rsid w:val="005A0223"/>
    <w:rsid w:val="005B2140"/>
    <w:rsid w:val="005B59BD"/>
    <w:rsid w:val="005C65C4"/>
    <w:rsid w:val="005D14A2"/>
    <w:rsid w:val="005F21CC"/>
    <w:rsid w:val="005F4697"/>
    <w:rsid w:val="00607114"/>
    <w:rsid w:val="006139B0"/>
    <w:rsid w:val="0061660D"/>
    <w:rsid w:val="00637A0F"/>
    <w:rsid w:val="00644D71"/>
    <w:rsid w:val="006463A9"/>
    <w:rsid w:val="00652AE9"/>
    <w:rsid w:val="00655E63"/>
    <w:rsid w:val="0067236C"/>
    <w:rsid w:val="006767DA"/>
    <w:rsid w:val="00683DBD"/>
    <w:rsid w:val="00684616"/>
    <w:rsid w:val="00684F2C"/>
    <w:rsid w:val="006956D5"/>
    <w:rsid w:val="006A644A"/>
    <w:rsid w:val="006A678C"/>
    <w:rsid w:val="006B6AD0"/>
    <w:rsid w:val="006D3FBC"/>
    <w:rsid w:val="006D463C"/>
    <w:rsid w:val="006D4A95"/>
    <w:rsid w:val="006D5176"/>
    <w:rsid w:val="006D7992"/>
    <w:rsid w:val="006E2071"/>
    <w:rsid w:val="006E31C8"/>
    <w:rsid w:val="006F220A"/>
    <w:rsid w:val="007208EF"/>
    <w:rsid w:val="007347C5"/>
    <w:rsid w:val="007407B4"/>
    <w:rsid w:val="00743DC2"/>
    <w:rsid w:val="007631E1"/>
    <w:rsid w:val="007632C3"/>
    <w:rsid w:val="00770606"/>
    <w:rsid w:val="00775E38"/>
    <w:rsid w:val="007764C7"/>
    <w:rsid w:val="007865FA"/>
    <w:rsid w:val="007903FD"/>
    <w:rsid w:val="007935B6"/>
    <w:rsid w:val="007A0268"/>
    <w:rsid w:val="007A230F"/>
    <w:rsid w:val="007B022F"/>
    <w:rsid w:val="007B11CC"/>
    <w:rsid w:val="007C1CD0"/>
    <w:rsid w:val="007C35AA"/>
    <w:rsid w:val="007C5919"/>
    <w:rsid w:val="007C6E08"/>
    <w:rsid w:val="007E1AAD"/>
    <w:rsid w:val="007F66E3"/>
    <w:rsid w:val="007F6721"/>
    <w:rsid w:val="007F7FD7"/>
    <w:rsid w:val="00800F27"/>
    <w:rsid w:val="00802E78"/>
    <w:rsid w:val="00821EB6"/>
    <w:rsid w:val="00833432"/>
    <w:rsid w:val="008519A0"/>
    <w:rsid w:val="00871646"/>
    <w:rsid w:val="00880F1F"/>
    <w:rsid w:val="0089621E"/>
    <w:rsid w:val="008A2A88"/>
    <w:rsid w:val="008A3ED6"/>
    <w:rsid w:val="008B04C1"/>
    <w:rsid w:val="008B0561"/>
    <w:rsid w:val="008B2BE9"/>
    <w:rsid w:val="008B3D92"/>
    <w:rsid w:val="008B7E81"/>
    <w:rsid w:val="008C07C6"/>
    <w:rsid w:val="008C1790"/>
    <w:rsid w:val="008C564B"/>
    <w:rsid w:val="008D08B3"/>
    <w:rsid w:val="008D2E19"/>
    <w:rsid w:val="008D30C4"/>
    <w:rsid w:val="008D6890"/>
    <w:rsid w:val="008E22B4"/>
    <w:rsid w:val="008F0E44"/>
    <w:rsid w:val="008F5883"/>
    <w:rsid w:val="00910224"/>
    <w:rsid w:val="009111F2"/>
    <w:rsid w:val="009150C5"/>
    <w:rsid w:val="009213CE"/>
    <w:rsid w:val="0092609E"/>
    <w:rsid w:val="009274B4"/>
    <w:rsid w:val="00931763"/>
    <w:rsid w:val="00931FEA"/>
    <w:rsid w:val="00940E05"/>
    <w:rsid w:val="009517BD"/>
    <w:rsid w:val="00962F2C"/>
    <w:rsid w:val="00962FA1"/>
    <w:rsid w:val="00971FDE"/>
    <w:rsid w:val="00972497"/>
    <w:rsid w:val="009733AA"/>
    <w:rsid w:val="009750F3"/>
    <w:rsid w:val="009753B7"/>
    <w:rsid w:val="00982263"/>
    <w:rsid w:val="00982D4D"/>
    <w:rsid w:val="00983746"/>
    <w:rsid w:val="0098474F"/>
    <w:rsid w:val="00986976"/>
    <w:rsid w:val="00996305"/>
    <w:rsid w:val="009A75EF"/>
    <w:rsid w:val="009C1F8D"/>
    <w:rsid w:val="009C33E5"/>
    <w:rsid w:val="009C4690"/>
    <w:rsid w:val="009D5195"/>
    <w:rsid w:val="009E1A5E"/>
    <w:rsid w:val="009E3C3E"/>
    <w:rsid w:val="009F59D8"/>
    <w:rsid w:val="00A01103"/>
    <w:rsid w:val="00A013D6"/>
    <w:rsid w:val="00A068F2"/>
    <w:rsid w:val="00A075A6"/>
    <w:rsid w:val="00A10102"/>
    <w:rsid w:val="00A20467"/>
    <w:rsid w:val="00A2367F"/>
    <w:rsid w:val="00A37849"/>
    <w:rsid w:val="00A44985"/>
    <w:rsid w:val="00A4688A"/>
    <w:rsid w:val="00A47993"/>
    <w:rsid w:val="00A6067F"/>
    <w:rsid w:val="00A60989"/>
    <w:rsid w:val="00A6457C"/>
    <w:rsid w:val="00A76E3D"/>
    <w:rsid w:val="00A8203C"/>
    <w:rsid w:val="00A90BB1"/>
    <w:rsid w:val="00A91FEB"/>
    <w:rsid w:val="00AA0BCD"/>
    <w:rsid w:val="00AA235C"/>
    <w:rsid w:val="00AA384D"/>
    <w:rsid w:val="00AB1268"/>
    <w:rsid w:val="00AB4436"/>
    <w:rsid w:val="00AB46A7"/>
    <w:rsid w:val="00AC5F1D"/>
    <w:rsid w:val="00AD29A9"/>
    <w:rsid w:val="00AD5A52"/>
    <w:rsid w:val="00AD72DB"/>
    <w:rsid w:val="00AF1C4D"/>
    <w:rsid w:val="00AF3710"/>
    <w:rsid w:val="00AF5096"/>
    <w:rsid w:val="00B022DE"/>
    <w:rsid w:val="00B03FDA"/>
    <w:rsid w:val="00B04C5D"/>
    <w:rsid w:val="00B06C65"/>
    <w:rsid w:val="00B2083D"/>
    <w:rsid w:val="00B25253"/>
    <w:rsid w:val="00B25CA9"/>
    <w:rsid w:val="00B26633"/>
    <w:rsid w:val="00B3444C"/>
    <w:rsid w:val="00B34F08"/>
    <w:rsid w:val="00B54D03"/>
    <w:rsid w:val="00B63A2E"/>
    <w:rsid w:val="00B67BF4"/>
    <w:rsid w:val="00B8438C"/>
    <w:rsid w:val="00B84DB4"/>
    <w:rsid w:val="00B85274"/>
    <w:rsid w:val="00B9233D"/>
    <w:rsid w:val="00B92E9B"/>
    <w:rsid w:val="00B9637B"/>
    <w:rsid w:val="00BC6FD0"/>
    <w:rsid w:val="00BD543C"/>
    <w:rsid w:val="00BD6EE1"/>
    <w:rsid w:val="00BE523F"/>
    <w:rsid w:val="00BE6048"/>
    <w:rsid w:val="00BF6FF2"/>
    <w:rsid w:val="00C01EE5"/>
    <w:rsid w:val="00C03DE6"/>
    <w:rsid w:val="00C05417"/>
    <w:rsid w:val="00C077A9"/>
    <w:rsid w:val="00C128C1"/>
    <w:rsid w:val="00C17D36"/>
    <w:rsid w:val="00C228A3"/>
    <w:rsid w:val="00C27DB3"/>
    <w:rsid w:val="00C3233B"/>
    <w:rsid w:val="00C568D6"/>
    <w:rsid w:val="00C632E9"/>
    <w:rsid w:val="00C67631"/>
    <w:rsid w:val="00C76693"/>
    <w:rsid w:val="00C93093"/>
    <w:rsid w:val="00C93701"/>
    <w:rsid w:val="00C949B1"/>
    <w:rsid w:val="00C952FB"/>
    <w:rsid w:val="00CB7831"/>
    <w:rsid w:val="00CC1405"/>
    <w:rsid w:val="00CD2306"/>
    <w:rsid w:val="00CD679E"/>
    <w:rsid w:val="00CE761D"/>
    <w:rsid w:val="00CF19D3"/>
    <w:rsid w:val="00D1553E"/>
    <w:rsid w:val="00D17177"/>
    <w:rsid w:val="00D2568F"/>
    <w:rsid w:val="00D33196"/>
    <w:rsid w:val="00D358D5"/>
    <w:rsid w:val="00D411BA"/>
    <w:rsid w:val="00D4658C"/>
    <w:rsid w:val="00D46DED"/>
    <w:rsid w:val="00D60DCC"/>
    <w:rsid w:val="00D704B7"/>
    <w:rsid w:val="00D854F9"/>
    <w:rsid w:val="00DA5A3F"/>
    <w:rsid w:val="00DD62D9"/>
    <w:rsid w:val="00DE4FC9"/>
    <w:rsid w:val="00E02CB9"/>
    <w:rsid w:val="00E03E71"/>
    <w:rsid w:val="00E04687"/>
    <w:rsid w:val="00E04F1A"/>
    <w:rsid w:val="00E137DB"/>
    <w:rsid w:val="00E22FDE"/>
    <w:rsid w:val="00E23A25"/>
    <w:rsid w:val="00E2670B"/>
    <w:rsid w:val="00E36BCB"/>
    <w:rsid w:val="00E56F74"/>
    <w:rsid w:val="00E62569"/>
    <w:rsid w:val="00E6370D"/>
    <w:rsid w:val="00E65CFA"/>
    <w:rsid w:val="00E676E2"/>
    <w:rsid w:val="00E7771D"/>
    <w:rsid w:val="00E80519"/>
    <w:rsid w:val="00E95809"/>
    <w:rsid w:val="00E970A3"/>
    <w:rsid w:val="00EA02E7"/>
    <w:rsid w:val="00EA4793"/>
    <w:rsid w:val="00EB6B48"/>
    <w:rsid w:val="00EC012E"/>
    <w:rsid w:val="00EC352A"/>
    <w:rsid w:val="00ED032E"/>
    <w:rsid w:val="00ED7B23"/>
    <w:rsid w:val="00EE32A5"/>
    <w:rsid w:val="00EE781D"/>
    <w:rsid w:val="00EF182E"/>
    <w:rsid w:val="00F006F5"/>
    <w:rsid w:val="00F01C30"/>
    <w:rsid w:val="00F03A79"/>
    <w:rsid w:val="00F0594C"/>
    <w:rsid w:val="00F07D96"/>
    <w:rsid w:val="00F16A74"/>
    <w:rsid w:val="00F227BC"/>
    <w:rsid w:val="00F229D1"/>
    <w:rsid w:val="00F25D3E"/>
    <w:rsid w:val="00F3033C"/>
    <w:rsid w:val="00F56E50"/>
    <w:rsid w:val="00F61836"/>
    <w:rsid w:val="00F63E4E"/>
    <w:rsid w:val="00F73683"/>
    <w:rsid w:val="00F87E56"/>
    <w:rsid w:val="00F953C8"/>
    <w:rsid w:val="00FA340B"/>
    <w:rsid w:val="00FB1A7A"/>
    <w:rsid w:val="00FC1BBC"/>
    <w:rsid w:val="00FD5C32"/>
    <w:rsid w:val="00FE41B6"/>
    <w:rsid w:val="00FE42FC"/>
    <w:rsid w:val="00FE4FE9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498719C"/>
  <w15:docId w15:val="{23BFB8BE-57D4-43D1-B3D6-44C285FA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5F469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22FDE"/>
    <w:rPr>
      <w:sz w:val="20"/>
    </w:rPr>
  </w:style>
  <w:style w:type="character" w:customStyle="1" w:styleId="TekstprzypisukocowegoZnak">
    <w:name w:val="Tekst przypisu końcowego Znak"/>
    <w:link w:val="Tekstprzypisukocowego"/>
    <w:rsid w:val="00E22FDE"/>
    <w:rPr>
      <w:rFonts w:ascii="Arial" w:hAnsi="Arial"/>
    </w:rPr>
  </w:style>
  <w:style w:type="character" w:styleId="Odwoanieprzypisukocowego">
    <w:name w:val="endnote reference"/>
    <w:rsid w:val="00E22FD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F21C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F21CC"/>
    <w:rPr>
      <w:rFonts w:ascii="Arial" w:hAnsi="Arial"/>
    </w:rPr>
  </w:style>
  <w:style w:type="character" w:styleId="Odwoanieprzypisudolnego">
    <w:name w:val="footnote reference"/>
    <w:uiPriority w:val="99"/>
    <w:rsid w:val="005F21C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83746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983746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9D51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5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519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B66D6"/>
    <w:pPr>
      <w:ind w:left="720"/>
      <w:contextualSpacing/>
    </w:pPr>
  </w:style>
  <w:style w:type="character" w:styleId="Hipercze">
    <w:name w:val="Hyperlink"/>
    <w:basedOn w:val="Domylnaczcionkaakapitu"/>
    <w:unhideWhenUsed/>
    <w:rsid w:val="00A4688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3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37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7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7737"/>
    <w:rPr>
      <w:rFonts w:ascii="Arial" w:hAnsi="Arial"/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C228A3"/>
    <w:rPr>
      <w:rFonts w:ascii="Arial" w:hAnsi="Arial"/>
      <w:sz w:val="22"/>
    </w:rPr>
  </w:style>
  <w:style w:type="paragraph" w:styleId="Poprawka">
    <w:name w:val="Revision"/>
    <w:hidden/>
    <w:uiPriority w:val="99"/>
    <w:semiHidden/>
    <w:rsid w:val="00356EE8"/>
    <w:rPr>
      <w:rFonts w:ascii="Arial" w:hAnsi="Arial"/>
      <w:sz w:val="22"/>
    </w:rPr>
  </w:style>
  <w:style w:type="character" w:styleId="Uwydatnienie">
    <w:name w:val="Emphasis"/>
    <w:basedOn w:val="Domylnaczcionkaakapitu"/>
    <w:uiPriority w:val="20"/>
    <w:qFormat/>
    <w:rsid w:val="0031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odniopomorskie2.4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F24B-71A0-4E66-AC8F-915B7C8F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1737</Words>
  <Characters>11271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subject/>
  <dc:creator>wanda.nowotarska</dc:creator>
  <cp:keywords/>
  <dc:description/>
  <cp:lastModifiedBy>medialine</cp:lastModifiedBy>
  <cp:revision>4</cp:revision>
  <cp:lastPrinted>2015-09-24T13:33:00Z</cp:lastPrinted>
  <dcterms:created xsi:type="dcterms:W3CDTF">2018-10-11T10:35:00Z</dcterms:created>
  <dcterms:modified xsi:type="dcterms:W3CDTF">2018-10-11T11:59:00Z</dcterms:modified>
</cp:coreProperties>
</file>